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11830" w14:textId="77777777" w:rsidR="00FC7524" w:rsidRDefault="00FC7524">
      <w:pPr>
        <w:pStyle w:val="Title"/>
        <w:rPr>
          <w:rFonts w:ascii="Calibri" w:eastAsia="Calibri" w:hAnsi="Calibri" w:cs="Calibri"/>
          <w:sz w:val="18"/>
          <w:szCs w:val="18"/>
        </w:rPr>
      </w:pPr>
    </w:p>
    <w:p w14:paraId="4E89AC7F" w14:textId="3AC49F6B" w:rsidR="00FC7524" w:rsidRDefault="00FC7791">
      <w:pPr>
        <w:pStyle w:val="Title"/>
        <w:rPr>
          <w:rFonts w:ascii="Calibri" w:eastAsia="Calibri" w:hAnsi="Calibri" w:cs="Calibri"/>
          <w:smallCaps/>
        </w:rPr>
      </w:pPr>
      <w:r w:rsidRPr="000D5F38">
        <w:rPr>
          <w:rFonts w:ascii="Calibri" w:eastAsia="Calibri" w:hAnsi="Calibri" w:cs="Calibri"/>
          <w:sz w:val="32"/>
          <w:szCs w:val="32"/>
        </w:rPr>
        <w:t xml:space="preserve">Pengaruh Viral Marketing, Celebrity Endorser, </w:t>
      </w:r>
      <w:r>
        <w:rPr>
          <w:rFonts w:ascii="Calibri" w:eastAsia="Calibri" w:hAnsi="Calibri" w:cs="Calibri"/>
          <w:sz w:val="32"/>
          <w:szCs w:val="32"/>
        </w:rPr>
        <w:t>d</w:t>
      </w:r>
      <w:r w:rsidRPr="000D5F38">
        <w:rPr>
          <w:rFonts w:ascii="Calibri" w:eastAsia="Calibri" w:hAnsi="Calibri" w:cs="Calibri"/>
          <w:sz w:val="32"/>
          <w:szCs w:val="32"/>
        </w:rPr>
        <w:t>an Brand Awareness Terhadap Keputusan Pembelian Merek Kosmetik Skintific</w:t>
      </w:r>
    </w:p>
    <w:p w14:paraId="56858BDB" w14:textId="77777777" w:rsidR="00FC7524" w:rsidRDefault="00FC7524">
      <w:pPr>
        <w:jc w:val="center"/>
        <w:rPr>
          <w:rFonts w:ascii="Calibri" w:eastAsia="Calibri" w:hAnsi="Calibri" w:cs="Calibri"/>
        </w:rPr>
      </w:pPr>
    </w:p>
    <w:p w14:paraId="5C534658" w14:textId="091812F6" w:rsidR="00FC7524" w:rsidRDefault="000D5F38">
      <w:pPr>
        <w:jc w:val="center"/>
        <w:rPr>
          <w:rFonts w:ascii="Calibri" w:eastAsia="Calibri" w:hAnsi="Calibri" w:cs="Calibri"/>
          <w:b/>
          <w:sz w:val="22"/>
          <w:szCs w:val="22"/>
        </w:rPr>
      </w:pPr>
      <w:r w:rsidRPr="000D5F38">
        <w:rPr>
          <w:rFonts w:ascii="Calibri" w:eastAsia="Calibri" w:hAnsi="Calibri" w:cs="Calibri"/>
          <w:b/>
          <w:sz w:val="22"/>
          <w:szCs w:val="22"/>
        </w:rPr>
        <w:t xml:space="preserve">Eunike Freskanta Bukit </w:t>
      </w:r>
      <w:r w:rsidR="00A006AB">
        <w:rPr>
          <w:rFonts w:ascii="Calibri" w:eastAsia="Calibri" w:hAnsi="Calibri" w:cs="Calibri"/>
          <w:b/>
          <w:sz w:val="22"/>
          <w:szCs w:val="22"/>
          <w:vertAlign w:val="superscript"/>
        </w:rPr>
        <w:t>1*</w:t>
      </w:r>
      <w:r w:rsidR="00A006AB">
        <w:rPr>
          <w:rFonts w:ascii="Calibri" w:eastAsia="Calibri" w:hAnsi="Calibri" w:cs="Calibri"/>
          <w:b/>
          <w:sz w:val="22"/>
          <w:szCs w:val="22"/>
        </w:rPr>
        <w:t xml:space="preserve">, </w:t>
      </w:r>
      <w:r w:rsidRPr="000D5F38">
        <w:rPr>
          <w:rFonts w:ascii="Calibri" w:eastAsia="Calibri" w:hAnsi="Calibri" w:cs="Calibri"/>
          <w:b/>
          <w:sz w:val="22"/>
          <w:szCs w:val="22"/>
        </w:rPr>
        <w:t>Femmy</w:t>
      </w:r>
      <w:r w:rsidR="00A006AB">
        <w:rPr>
          <w:rFonts w:ascii="Calibri" w:eastAsia="Calibri" w:hAnsi="Calibri" w:cs="Calibri"/>
          <w:b/>
          <w:sz w:val="22"/>
          <w:szCs w:val="22"/>
          <w:vertAlign w:val="superscript"/>
        </w:rPr>
        <w:t>2</w:t>
      </w:r>
      <w:r w:rsidR="00A006AB">
        <w:rPr>
          <w:rFonts w:ascii="Calibri" w:eastAsia="Calibri" w:hAnsi="Calibri" w:cs="Calibri"/>
          <w:b/>
          <w:sz w:val="22"/>
          <w:szCs w:val="22"/>
        </w:rPr>
        <w:t xml:space="preserve">, </w:t>
      </w:r>
      <w:r w:rsidRPr="000D5F38">
        <w:rPr>
          <w:rFonts w:ascii="Calibri" w:eastAsia="Calibri" w:hAnsi="Calibri" w:cs="Calibri"/>
          <w:b/>
          <w:sz w:val="22"/>
          <w:szCs w:val="22"/>
        </w:rPr>
        <w:t xml:space="preserve">Francisca Dewanti Mayangsari </w:t>
      </w:r>
      <w:r w:rsidR="00A006AB">
        <w:rPr>
          <w:rFonts w:ascii="Calibri" w:eastAsia="Calibri" w:hAnsi="Calibri" w:cs="Calibri"/>
          <w:b/>
          <w:sz w:val="22"/>
          <w:szCs w:val="22"/>
          <w:vertAlign w:val="superscript"/>
        </w:rPr>
        <w:t>3</w:t>
      </w:r>
    </w:p>
    <w:p w14:paraId="06206E2E" w14:textId="77777777" w:rsidR="00FC7524" w:rsidRDefault="00FC7524">
      <w:pPr>
        <w:jc w:val="center"/>
        <w:rPr>
          <w:rFonts w:ascii="Calibri" w:eastAsia="Calibri" w:hAnsi="Calibri" w:cs="Calibri"/>
          <w:sz w:val="22"/>
          <w:szCs w:val="22"/>
        </w:rPr>
      </w:pPr>
    </w:p>
    <w:p w14:paraId="2E62D99A" w14:textId="75546CC9" w:rsidR="00FC7524" w:rsidRDefault="000D5F38" w:rsidP="000D5F38">
      <w:pPr>
        <w:jc w:val="center"/>
        <w:rPr>
          <w:rFonts w:ascii="Calibri" w:eastAsia="Calibri" w:hAnsi="Calibri" w:cs="Calibri"/>
        </w:rPr>
      </w:pPr>
      <w:r w:rsidRPr="000D5F38">
        <w:rPr>
          <w:rFonts w:ascii="Calibri" w:eastAsia="Calibri" w:hAnsi="Calibri" w:cs="Calibri"/>
          <w:vertAlign w:val="superscript"/>
        </w:rPr>
        <w:t>1,2</w:t>
      </w:r>
      <w:r w:rsidRPr="000D5F38">
        <w:rPr>
          <w:rFonts w:ascii="Calibri" w:eastAsia="Calibri" w:hAnsi="Calibri" w:cs="Calibri"/>
        </w:rPr>
        <w:t>Program Pasca Sarjana Ilmu Komunikasi</w:t>
      </w:r>
      <w:r>
        <w:rPr>
          <w:rFonts w:ascii="Calibri" w:eastAsia="Calibri" w:hAnsi="Calibri" w:cs="Calibri"/>
        </w:rPr>
        <w:t xml:space="preserve">, </w:t>
      </w:r>
      <w:r w:rsidRPr="000D5F38">
        <w:rPr>
          <w:rFonts w:ascii="Calibri" w:eastAsia="Calibri" w:hAnsi="Calibri" w:cs="Calibri"/>
        </w:rPr>
        <w:t>Institut Komunikasi dan Bisnis LSPR</w:t>
      </w:r>
    </w:p>
    <w:p w14:paraId="2142B5DD" w14:textId="77777777" w:rsidR="00FC7524" w:rsidRDefault="00A006AB">
      <w:pPr>
        <w:jc w:val="center"/>
        <w:rPr>
          <w:rFonts w:ascii="Calibri" w:eastAsia="Calibri" w:hAnsi="Calibri" w:cs="Calibri"/>
          <w:sz w:val="18"/>
          <w:szCs w:val="18"/>
        </w:rPr>
      </w:pPr>
      <w:r>
        <w:rPr>
          <w:rFonts w:ascii="Calibri" w:eastAsia="Calibri" w:hAnsi="Calibri" w:cs="Calibri"/>
        </w:rPr>
        <w:t>*e-mail penulis pertama/korespondensi: penulis@gmail.com  Calibri body 10pt)</w:t>
      </w:r>
    </w:p>
    <w:p w14:paraId="17479101" w14:textId="77777777" w:rsidR="00FC7524" w:rsidRDefault="00FC7524">
      <w:pPr>
        <w:jc w:val="center"/>
        <w:rPr>
          <w:rFonts w:ascii="Calibri" w:eastAsia="Calibri" w:hAnsi="Calibri" w:cs="Calibri"/>
          <w:sz w:val="24"/>
          <w:szCs w:val="24"/>
        </w:rPr>
      </w:pPr>
    </w:p>
    <w:p w14:paraId="2F92878D" w14:textId="77777777" w:rsidR="00FC7524" w:rsidRDefault="00FC7524">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FC7524" w14:paraId="44F3EDAE" w14:textId="77777777">
        <w:tc>
          <w:tcPr>
            <w:tcW w:w="2552" w:type="dxa"/>
          </w:tcPr>
          <w:p w14:paraId="2367068D" w14:textId="77777777" w:rsidR="00FC7524" w:rsidRDefault="00A006AB">
            <w:pPr>
              <w:rPr>
                <w:rFonts w:ascii="Calibri" w:eastAsia="Calibri" w:hAnsi="Calibri" w:cs="Calibri"/>
                <w:b/>
                <w:color w:val="000000"/>
                <w:sz w:val="18"/>
                <w:szCs w:val="18"/>
              </w:rPr>
            </w:pPr>
            <w:r>
              <w:rPr>
                <w:rFonts w:ascii="Calibri" w:eastAsia="Calibri" w:hAnsi="Calibri" w:cs="Calibri"/>
                <w:b/>
                <w:color w:val="000000"/>
                <w:sz w:val="18"/>
                <w:szCs w:val="18"/>
              </w:rPr>
              <w:t>Artikel</w:t>
            </w:r>
          </w:p>
          <w:p w14:paraId="427314A5" w14:textId="77777777" w:rsidR="00FC7524" w:rsidRDefault="00A006AB">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53EBCFBA" w14:textId="77777777" w:rsidR="00FC7524" w:rsidRDefault="00A006AB">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188CE332" w14:textId="77777777" w:rsidR="00FC7524" w:rsidRDefault="00A006AB">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6FF4B9B9" w14:textId="77777777" w:rsidR="00FC7524" w:rsidRDefault="00A006AB">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1A85CFC4" w14:textId="77777777" w:rsidR="00FC7524" w:rsidRDefault="00FC7524">
            <w:pPr>
              <w:rPr>
                <w:rFonts w:ascii="Calibri" w:eastAsia="Calibri" w:hAnsi="Calibri" w:cs="Calibri"/>
                <w:b/>
                <w:color w:val="000000"/>
                <w:sz w:val="18"/>
                <w:szCs w:val="18"/>
              </w:rPr>
            </w:pPr>
          </w:p>
          <w:p w14:paraId="1A8058DD" w14:textId="03E10B35" w:rsidR="00FC7524" w:rsidRDefault="00A006AB">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w:t>
            </w:r>
          </w:p>
          <w:p w14:paraId="48DDD4C6" w14:textId="77777777" w:rsidR="00FC7524" w:rsidRDefault="00FC7524">
            <w:pPr>
              <w:rPr>
                <w:rFonts w:ascii="Calibri" w:eastAsia="Calibri" w:hAnsi="Calibri" w:cs="Calibri"/>
                <w:b/>
                <w:color w:val="000000"/>
                <w:sz w:val="18"/>
                <w:szCs w:val="18"/>
              </w:rPr>
            </w:pPr>
          </w:p>
          <w:p w14:paraId="01389C81" w14:textId="77777777" w:rsidR="00FC7524" w:rsidRDefault="00A006AB">
            <w:pPr>
              <w:rPr>
                <w:rFonts w:ascii="Calibri" w:eastAsia="Calibri" w:hAnsi="Calibri" w:cs="Calibri"/>
                <w:color w:val="000000"/>
                <w:sz w:val="18"/>
                <w:szCs w:val="18"/>
              </w:rPr>
            </w:pPr>
            <w:r>
              <w:rPr>
                <w:noProof/>
              </w:rPr>
              <w:drawing>
                <wp:inline distT="0" distB="0" distL="0" distR="0" wp14:anchorId="43ECF1AA" wp14:editId="73FFD9ED">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73D8BBE7" w14:textId="77777777" w:rsidR="00FC7524" w:rsidRDefault="00A006AB">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Attribution-NonCommercial-ShareAlike 4.0.</w:t>
            </w:r>
          </w:p>
          <w:p w14:paraId="5CAD9237" w14:textId="77777777" w:rsidR="00FC7524" w:rsidRDefault="00FC7524">
            <w:pPr>
              <w:rPr>
                <w:rFonts w:ascii="Calibri" w:eastAsia="Calibri" w:hAnsi="Calibri" w:cs="Calibri"/>
                <w:color w:val="000000"/>
                <w:sz w:val="18"/>
                <w:szCs w:val="18"/>
              </w:rPr>
            </w:pPr>
          </w:p>
          <w:p w14:paraId="09CF32C2" w14:textId="77777777" w:rsidR="00FC7524" w:rsidRDefault="00A006AB">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6CDAE9BB" w14:textId="77777777" w:rsidR="00FC7524" w:rsidRDefault="00A006AB">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2545A00C" w14:textId="77777777" w:rsidR="00FC7524" w:rsidRDefault="00A006AB">
            <w:pPr>
              <w:rPr>
                <w:rFonts w:ascii="Calibri" w:eastAsia="Calibri" w:hAnsi="Calibri" w:cs="Calibri"/>
                <w:color w:val="000000"/>
                <w:sz w:val="16"/>
                <w:szCs w:val="16"/>
              </w:rPr>
            </w:pPr>
            <w:r>
              <w:rPr>
                <w:rFonts w:ascii="Calibri" w:eastAsia="Calibri" w:hAnsi="Calibri" w:cs="Calibri"/>
                <w:color w:val="000000"/>
                <w:sz w:val="16"/>
                <w:szCs w:val="16"/>
              </w:rPr>
              <w:t>Bulan</w:t>
            </w:r>
            <w:r>
              <w:rPr>
                <w:rFonts w:ascii="Calibri" w:eastAsia="Calibri" w:hAnsi="Calibri" w:cs="Calibri"/>
                <w:color w:val="000000"/>
                <w:sz w:val="16"/>
                <w:szCs w:val="16"/>
              </w:rPr>
              <w:tab/>
              <w:t>:</w:t>
            </w:r>
          </w:p>
          <w:p w14:paraId="7B19C299" w14:textId="77777777" w:rsidR="00FC7524" w:rsidRDefault="00A006AB">
            <w:pPr>
              <w:rPr>
                <w:rFonts w:ascii="Calibri" w:eastAsia="Calibri" w:hAnsi="Calibri" w:cs="Calibri"/>
                <w:color w:val="000000"/>
                <w:sz w:val="16"/>
                <w:szCs w:val="16"/>
              </w:rPr>
            </w:pPr>
            <w:r>
              <w:rPr>
                <w:rFonts w:ascii="Calibri" w:eastAsia="Calibri" w:hAnsi="Calibri" w:cs="Calibri"/>
                <w:color w:val="000000"/>
                <w:sz w:val="16"/>
                <w:szCs w:val="16"/>
              </w:rPr>
              <w:t>Tahun</w:t>
            </w:r>
            <w:r>
              <w:rPr>
                <w:rFonts w:ascii="Calibri" w:eastAsia="Calibri" w:hAnsi="Calibri" w:cs="Calibri"/>
                <w:color w:val="000000"/>
                <w:sz w:val="16"/>
                <w:szCs w:val="16"/>
              </w:rPr>
              <w:tab/>
              <w:t>:</w:t>
            </w:r>
          </w:p>
          <w:p w14:paraId="264B6A69" w14:textId="77777777" w:rsidR="00FC7524" w:rsidRDefault="00A006AB">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14:paraId="363DF751" w14:textId="77777777" w:rsidR="00FC7524" w:rsidRDefault="00FC7524">
            <w:pPr>
              <w:rPr>
                <w:rFonts w:ascii="Calibri" w:eastAsia="Calibri" w:hAnsi="Calibri" w:cs="Calibri"/>
                <w:color w:val="000000"/>
                <w:sz w:val="18"/>
                <w:szCs w:val="18"/>
              </w:rPr>
            </w:pPr>
          </w:p>
        </w:tc>
        <w:tc>
          <w:tcPr>
            <w:tcW w:w="6231" w:type="dxa"/>
          </w:tcPr>
          <w:p w14:paraId="0245A89C" w14:textId="42DE5350" w:rsidR="00FC7524" w:rsidRDefault="00A006AB">
            <w:pPr>
              <w:rPr>
                <w:rFonts w:ascii="Calibri" w:eastAsia="Calibri" w:hAnsi="Calibri" w:cs="Calibri"/>
                <w:color w:val="000000"/>
                <w:sz w:val="18"/>
                <w:szCs w:val="18"/>
              </w:rPr>
            </w:pPr>
            <w:r>
              <w:rPr>
                <w:rFonts w:ascii="Calibri" w:eastAsia="Calibri" w:hAnsi="Calibri" w:cs="Calibri"/>
                <w:b/>
                <w:color w:val="000000"/>
                <w:sz w:val="18"/>
                <w:szCs w:val="18"/>
              </w:rPr>
              <w:t xml:space="preserve">Abstract </w:t>
            </w:r>
          </w:p>
          <w:p w14:paraId="45621567" w14:textId="3AABE3D0" w:rsidR="00FC7524" w:rsidRDefault="000D5F38">
            <w:pPr>
              <w:jc w:val="both"/>
              <w:rPr>
                <w:rFonts w:ascii="Calibri" w:eastAsia="Calibri" w:hAnsi="Calibri" w:cs="Calibri"/>
                <w:color w:val="000000"/>
                <w:sz w:val="18"/>
                <w:szCs w:val="18"/>
              </w:rPr>
            </w:pPr>
            <w:r w:rsidRPr="000D5F38">
              <w:rPr>
                <w:rFonts w:ascii="Calibri" w:eastAsia="Calibri" w:hAnsi="Calibri" w:cs="Calibri"/>
                <w:color w:val="000000"/>
                <w:sz w:val="18"/>
                <w:szCs w:val="18"/>
              </w:rPr>
              <w:t>The widespread development of the internet has encouraged many cosmetic brands to adopt marketing strategies that focus on utilizing online platforms. They use the internet as a means to communicate, convey information, and promote their brand to consumers. This study aims to examine the effect of viral marketing, celebrity endorsers, and brand awareness on purchasing decisions for the Skintific cosmetic brand. The sampling method used was non-probability sampling with 112 respondents. Data collection was carried out through questionnaires, and the data analysis technique used was multiple linear regression test. The results showed that viral marketing, celebrity endorsers, and brand awareness together have a significant influence on purchasing decisions for the Skintific cosmetic brand. In addition, partially, viral marketing variables, celebrity endorsers and brand awareness also have a significant influence on purchasing decisions</w:t>
            </w:r>
            <w:r w:rsidR="00A006AB">
              <w:rPr>
                <w:rFonts w:ascii="Calibri" w:eastAsia="Calibri" w:hAnsi="Calibri" w:cs="Calibri"/>
                <w:color w:val="000000"/>
                <w:sz w:val="18"/>
                <w:szCs w:val="18"/>
              </w:rPr>
              <w:t>.</w:t>
            </w:r>
          </w:p>
          <w:p w14:paraId="5EDBFB1E" w14:textId="77777777" w:rsidR="00FC7524" w:rsidRDefault="00FC7524">
            <w:pPr>
              <w:rPr>
                <w:rFonts w:ascii="Calibri" w:eastAsia="Calibri" w:hAnsi="Calibri" w:cs="Calibri"/>
                <w:b/>
                <w:color w:val="000000"/>
                <w:sz w:val="18"/>
                <w:szCs w:val="18"/>
              </w:rPr>
            </w:pPr>
          </w:p>
          <w:p w14:paraId="383D918E" w14:textId="3B95D75A" w:rsidR="00FC7524" w:rsidRDefault="00A006AB">
            <w:pPr>
              <w:rPr>
                <w:rFonts w:ascii="Calibri" w:eastAsia="Calibri" w:hAnsi="Calibri" w:cs="Calibri"/>
                <w:b/>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 xml:space="preserve">: </w:t>
            </w:r>
            <w:r w:rsidR="000D5F38" w:rsidRPr="000D5F38">
              <w:rPr>
                <w:rFonts w:ascii="Calibri" w:eastAsia="Calibri" w:hAnsi="Calibri" w:cs="Calibri"/>
                <w:color w:val="000000"/>
                <w:sz w:val="18"/>
                <w:szCs w:val="18"/>
              </w:rPr>
              <w:t>pemasaran viral, celebrity endorser, kesadaran merek, keputusan pembelian</w:t>
            </w:r>
          </w:p>
          <w:p w14:paraId="2D05BE64" w14:textId="77777777" w:rsidR="00FC7524" w:rsidRDefault="00FC7524">
            <w:pPr>
              <w:rPr>
                <w:rFonts w:ascii="Calibri" w:eastAsia="Calibri" w:hAnsi="Calibri" w:cs="Calibri"/>
                <w:b/>
                <w:sz w:val="18"/>
                <w:szCs w:val="18"/>
              </w:rPr>
            </w:pPr>
          </w:p>
          <w:p w14:paraId="5065D8F2" w14:textId="63EE9E17" w:rsidR="00FC7524" w:rsidRDefault="00A006AB">
            <w:pPr>
              <w:rPr>
                <w:rFonts w:ascii="Calibri" w:eastAsia="Calibri" w:hAnsi="Calibri" w:cs="Calibri"/>
                <w:b/>
                <w:sz w:val="18"/>
                <w:szCs w:val="18"/>
              </w:rPr>
            </w:pPr>
            <w:r>
              <w:rPr>
                <w:rFonts w:ascii="Calibri" w:eastAsia="Calibri" w:hAnsi="Calibri" w:cs="Calibri"/>
                <w:b/>
                <w:sz w:val="18"/>
                <w:szCs w:val="18"/>
              </w:rPr>
              <w:t xml:space="preserve">Abstrak </w:t>
            </w:r>
          </w:p>
          <w:p w14:paraId="6E4094DA" w14:textId="4C1738E2" w:rsidR="00FC7524" w:rsidRDefault="000D5F38">
            <w:pPr>
              <w:jc w:val="both"/>
              <w:rPr>
                <w:rFonts w:ascii="Calibri" w:eastAsia="Calibri" w:hAnsi="Calibri" w:cs="Calibri"/>
                <w:color w:val="000000"/>
                <w:sz w:val="18"/>
                <w:szCs w:val="18"/>
              </w:rPr>
            </w:pPr>
            <w:r w:rsidRPr="000D5F38">
              <w:rPr>
                <w:rFonts w:ascii="Calibri" w:eastAsia="Calibri" w:hAnsi="Calibri" w:cs="Calibri"/>
                <w:color w:val="000000"/>
                <w:sz w:val="18"/>
                <w:szCs w:val="18"/>
              </w:rPr>
              <w:t>Perkembangan internet yang semakin meluas telah mendorong banyak brand kosmetik untuk mengadopsi strategi pemasaran yang berfokus pada pemanfaatan platform online. Mereka menggunakan internet sebagai sarana untuk berkomunikasi, menyampaikan informasi, dan mempromosikan brand mereka kepada konsumen. Penelitian ini bertujuan untuk menguji pengaruh viral marketing, celebrity endorser, dan brand awareness terhadap keputusan pembelian merek kosmetik Skintific. Metode pengambilan sampel yang digunakan adalah non-probability sampling dengan jumlah responden sebanyak 112 orang. Pengumpulan data dilakukan melalui kuesioner, dan teknik analisis data yang digunakan adalah uji regresi linear berganda. Hasil penelitian menunjukkan bahwa viral marketing, celebrity endorser, dan brand awareness secara bersama-sama memiliki pengaruh signifikan terhadap keputusan pembelian merek kosmetik Skintific. Selain itu, secara parsial, variabel viral marketing, celebrity endorser dan brand awareness juga memiliki pengaruh yang signifikan terhadap keputusan pembelian</w:t>
            </w:r>
            <w:r w:rsidR="00A006AB">
              <w:rPr>
                <w:rFonts w:ascii="Calibri" w:eastAsia="Calibri" w:hAnsi="Calibri" w:cs="Calibri"/>
                <w:color w:val="000000"/>
                <w:sz w:val="18"/>
                <w:szCs w:val="18"/>
              </w:rPr>
              <w:t>.</w:t>
            </w:r>
          </w:p>
          <w:p w14:paraId="3E9B6056" w14:textId="77777777" w:rsidR="00FC7524" w:rsidRDefault="00FC7524">
            <w:pPr>
              <w:jc w:val="both"/>
              <w:rPr>
                <w:rFonts w:ascii="Calibri" w:eastAsia="Calibri" w:hAnsi="Calibri" w:cs="Calibri"/>
                <w:sz w:val="18"/>
                <w:szCs w:val="18"/>
              </w:rPr>
            </w:pPr>
          </w:p>
          <w:p w14:paraId="69CBA7DE" w14:textId="67309906" w:rsidR="00FC7524" w:rsidRDefault="00A006AB">
            <w:pPr>
              <w:rPr>
                <w:rFonts w:ascii="Calibri" w:eastAsia="Calibri" w:hAnsi="Calibri" w:cs="Calibri"/>
                <w:b/>
                <w:color w:val="000000"/>
              </w:rPr>
            </w:pPr>
            <w:r>
              <w:rPr>
                <w:rFonts w:ascii="Calibri" w:eastAsia="Calibri" w:hAnsi="Calibri" w:cs="Calibri"/>
                <w:b/>
                <w:sz w:val="18"/>
                <w:szCs w:val="18"/>
              </w:rPr>
              <w:t>Kata Kunci:</w:t>
            </w:r>
            <w:r>
              <w:rPr>
                <w:rFonts w:ascii="Calibri" w:eastAsia="Calibri" w:hAnsi="Calibri" w:cs="Calibri"/>
                <w:sz w:val="18"/>
                <w:szCs w:val="18"/>
              </w:rPr>
              <w:t xml:space="preserve"> </w:t>
            </w:r>
            <w:r w:rsidR="000D5F38" w:rsidRPr="000D5F38">
              <w:rPr>
                <w:rFonts w:ascii="Calibri" w:eastAsia="Calibri" w:hAnsi="Calibri" w:cs="Calibri"/>
                <w:sz w:val="18"/>
                <w:szCs w:val="18"/>
              </w:rPr>
              <w:t>viral marketing, celebrity endorsers, brand awareness, purchasing decisions</w:t>
            </w:r>
          </w:p>
        </w:tc>
      </w:tr>
    </w:tbl>
    <w:p w14:paraId="5CF1F39E" w14:textId="77777777" w:rsidR="00FC7524" w:rsidRDefault="00A006AB">
      <w:pPr>
        <w:rPr>
          <w:rFonts w:ascii="Calibri" w:eastAsia="Calibri" w:hAnsi="Calibri" w:cs="Calibri"/>
          <w:b/>
          <w:color w:val="000000"/>
        </w:rPr>
      </w:pPr>
      <w:r>
        <w:rPr>
          <w:noProof/>
        </w:rPr>
        <mc:AlternateContent>
          <mc:Choice Requires="wps">
            <w:drawing>
              <wp:anchor distT="0" distB="0" distL="114300" distR="114300" simplePos="0" relativeHeight="251658240" behindDoc="0" locked="0" layoutInCell="1" hidden="0" allowOverlap="1" wp14:anchorId="39584AC4" wp14:editId="0B3909D0">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491BD235" w14:textId="77777777" w:rsidR="00FC7524" w:rsidRDefault="00FC7524">
      <w:pPr>
        <w:jc w:val="both"/>
        <w:rPr>
          <w:rFonts w:ascii="Calibri" w:eastAsia="Calibri" w:hAnsi="Calibri" w:cs="Calibri"/>
          <w:b/>
        </w:rPr>
      </w:pPr>
    </w:p>
    <w:p w14:paraId="4B5C24FA" w14:textId="4E6B7516" w:rsidR="00FC7524" w:rsidRDefault="00A006AB">
      <w:pPr>
        <w:jc w:val="both"/>
        <w:rPr>
          <w:rFonts w:ascii="Calibri" w:eastAsia="Calibri" w:hAnsi="Calibri" w:cs="Calibri"/>
          <w:b/>
          <w:sz w:val="22"/>
          <w:szCs w:val="22"/>
        </w:rPr>
      </w:pPr>
      <w:r>
        <w:rPr>
          <w:rFonts w:ascii="Calibri" w:eastAsia="Calibri" w:hAnsi="Calibri" w:cs="Calibri"/>
          <w:b/>
          <w:sz w:val="22"/>
          <w:szCs w:val="22"/>
        </w:rPr>
        <w:t xml:space="preserve">PENDAHULUAN </w:t>
      </w:r>
    </w:p>
    <w:p w14:paraId="4A780FD1"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 xml:space="preserve">Dalam dunia serba digital yang berkembang pesat saat ini, perilaku konsumen telah mengalami transformasi yang signifikan, terutama dengan adanya wabah global COVID-19. Pandemi tidak hanya mempercepat peralihan ke saluran digital tetapi juga mengubah preferensi, perilaku, dan proses pengambilan keputusan konsumen. Karena orang semakin mengandalkan platform online untuk </w:t>
      </w:r>
      <w:r w:rsidRPr="000D5F38">
        <w:rPr>
          <w:rFonts w:ascii="Calibri" w:eastAsia="Calibri" w:hAnsi="Calibri" w:cs="Calibri"/>
          <w:sz w:val="22"/>
          <w:szCs w:val="22"/>
        </w:rPr>
        <w:lastRenderedPageBreak/>
        <w:t>kebutuhan belanja mereka dan mencari koneksi virtual, bisnis harus memahami dan beradaptasi dengan perubahan perilaku konsumen digital ini.</w:t>
      </w:r>
    </w:p>
    <w:p w14:paraId="7B039C70"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Perilaku konsumen digital mencakup tindakan, sikap, dan proses pengambilan keputusan yang ditunjukkan oleh individu ketika terlibat dengan platform dan teknologi digital sebagai konsumen. Ini mencakup berbagai kegiatan, termasuk bagaimana konsumen menemukan, mengevaluasi, dan akhirnya membuat keputusan pembelian terkait produk atau layanan di dunia digital. Selain itu, ini melibatkan interaksi mereka dengan bisnis, partisipasi dalam komunitas online, dan respons terhadap berbagai upaya pemasaran digital. Dengan kemajuan pesat teknologi digital dan adopsi platform online yang meluas, perilaku konsumen telah mengalami perubahan yang signifikan. Memahami perubahan ini sangat penting bagi bisnis untuk menjangkau dan melibatkan audiens target mereka secara efektif (Kim dan Park, 2020).</w:t>
      </w:r>
    </w:p>
    <w:p w14:paraId="54957AE2"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Menurut studi yang dilakukan oleh Liang dan Turban (2018), perilaku konsumen digital dibentuk oleh karakteristik dan fitur platform digital, serta informasi yang tersedia bagi konsumen melalui platform tersebut. Kenyamanan, aksesibilitas, dan interaktivitas platform digital memainkan peran penting dalam membentuk perilaku dan preferensi konsumen. Terutama di lingkungan digital saat ini, konsumen memiliki akses ke banyak informasi dan pilihan, memungkinkan mereka untuk meneliti dan membandingkan produk atau layanan sebelum membuat keputusan pembelian. Ruang digital memberi konsumen peluang untuk mencari ulasan produk, peringkat, dan rekomendasi dari konsumen lain. Akses ke bukti sosial dan umpan balik sejawat ini memengaruhi evaluasi mereka terhadap produk dan layanan (Kim et al., 2020).</w:t>
      </w:r>
    </w:p>
    <w:p w14:paraId="0598163C"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Selain itu, perilaku konsumen digital sangat dipengaruhi oleh kemampuan personalisasi dan kustomisasi yang ditawarkan oleh platform digital. Pelaku bisnis online sering menggunakan rekomendasi yang dipersonalisasi dan iklan bertarget untuk meningkatkan pengalaman konsumen dan meningkatkan keterlibatan. Kemampuan untuk menyesuaikan penawaran berdasarkan preferensi dan perilaku individu dapat secara signifikan memengaruhi pengambilan keputusan konsumen (Liang dan Turban, 2018).</w:t>
      </w:r>
    </w:p>
    <w:p w14:paraId="36999F04"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Dalam dunia digital seperti saat ini, konsumen juga terlibat dengan bisnis dan berpartisipasi dalam komunitas online. Platform media sosial, forum online, dan situs ulasan memberikan peluang bagi konsumen untuk berinteraksi dengan bisnis, berbagi pengalaman, dan mencari saran dari orang lain. Keterlibatan seperti itu membentuk persepsi, kepercayaan, dan loyalitas konsumen terhadap bisnis (Kim et al., 2020).</w:t>
      </w:r>
    </w:p>
    <w:p w14:paraId="5470168F" w14:textId="14E1B408"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Karena semakin menonjolnya platform dan teknologi digital dalam kehidupan konsumen, memahami perilaku konsumen digital menjadi sangat penting bagi bisnis. Dengan mempelajari perilaku konsumen digital, kita dapat memperoleh wawasan tentang preferensi, motivasi, dan proses pengambilan keputusan konsumen di ranah digital (Constantinides, 2014). Pengetahuan ini kemudian dapat diterapkan pada strategi dan inisiatif pemasaran khusus untuk terlibat secara efektif dengan konsumen dan mendorong keputusan pembelian.</w:t>
      </w:r>
    </w:p>
    <w:p w14:paraId="6B1E5BF7"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Di era ini, muncul beberapa variabel sebagai faktor kunci yang memengaruhi keputusan pembelian konsumen di ruang digital. Salah satu variabel tersebut adalah viral marketing, yang memanfaatkan kekuatan jejaring sosial dan komunitas online untuk menyebarkan pesan bisnis dengan cepat. Meneliti dampak viral marketing pada perilaku konsumen memungkinkan kita untuk memahami bagaimana strategi ini memengaruhi brand awareness, persepsi, dan keterlibatan dengan konsumen digital (Li et al., 2019).</w:t>
      </w:r>
    </w:p>
    <w:p w14:paraId="06BB01C7"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Selain itu, celebrity endorser memainkan peran penting dalam membentuk sikap konsumen dan keputusan pembelian, terutama di era digital. Memanfaatkan pengaruh selebriti dan kehadiran mereka di media sosial telah menjadi taktik populer bagi bisnis. Oleh karena itu, mempelajari pengaruh celebrity endorser terhadap pengambilan keputusan konsumen di ranah digital memberikan wawasan tentang peran budaya selebriti digital dan dampaknya terhadap persepsi konsumen dan niat beli (Choi &amp; Rifon, 2012).</w:t>
      </w:r>
    </w:p>
    <w:p w14:paraId="4F3FEA43"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lastRenderedPageBreak/>
        <w:t>Terlebih lagi, brand awareness telah menjadi semakin penting dalam era digital ini. Dengan penyebaran saluran dan platform digital yang begitu dinamis, membangun dan mempertahankan brand awareness sangat penting bagi bisnis untuk menonjol dari persaingan. Mempelajari hubungan antara brand awareness dan keputusan pembelian konsumen membantu kita memahami bagaimana upaya pemasaran digital, seperti kampanye media sosial dan interaksi bisnis online, berkontribusi dalam membangun pengenalan, ingatan, dan kepercayaan bisnis (Hoyer et al., 2019).</w:t>
      </w:r>
    </w:p>
    <w:p w14:paraId="620AE44E"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Mengingat pentingnya perilaku konsumen digital dan pengaruh variabel seperti viral marketing, celebrity endorser, dan brand awareness terhadap keputusan pembelian konsumen, melakukan penelitian lebih lanjut di bidang ini sangat penting. Dengan secara khusus memilih Skintific sebagai fokus penelitian kami, kami dapat memperoleh wawasan berharga tentang bagaimana variabel ini bekerja dalam konteks bisnis kosmetik. Pemanfaatan wawasan perilaku konsumen digital Skintific, bersama dengan strateginya dalam viral marketing, celebrity endorser, dan brand awareness, menjadikannya studi kasus yang ideal untuk memahami interaksi antara variabel-variabel ini dan keputusan pembelian konsumen di era digital.</w:t>
      </w:r>
    </w:p>
    <w:p w14:paraId="56E5679D"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Topik ini penting karena seperti yang kita ketahui bahwa platform media sosial terus berkembang, dan tren baru terus akan muncul. Mempertimbangkan situasi perubahan yang dinamis ini, para pelaku bisnis harus tetap mengikuti perubahan ini dan menyesuaikan strategi viral marketing mereka. Misalnya, maraknya konten video berdurasi pendek di platform seperti TikTok dan Instagram Reels menghadirkan peluang dan tantangan dalam membuat konten menarik yang beresonansi dengan konsumen (Yang et al., 2021). Alasan lain topik ini penting karena marketing influencer telah menjadi pendekatan yang populer, terutama di era ini, tetapi mempertahankan keberlangsungannya bisa menjadi sebuah tantangan. Bisnis perlu memilih influencer dengan hati-hati dan selaras dengan value perusahaan mereka dan memastikan bahwa dukungan tersebut sampai dan tersalurkan bagi konsumen.</w:t>
      </w:r>
    </w:p>
    <w:p w14:paraId="39C4E5BA" w14:textId="77777777" w:rsidR="000D5F38" w:rsidRPr="000D5F38" w:rsidRDefault="000D5F38" w:rsidP="000D5F38">
      <w:pPr>
        <w:ind w:firstLine="426"/>
        <w:jc w:val="both"/>
        <w:rPr>
          <w:rFonts w:ascii="Calibri" w:eastAsia="Calibri" w:hAnsi="Calibri" w:cs="Calibri"/>
          <w:sz w:val="22"/>
          <w:szCs w:val="22"/>
        </w:rPr>
      </w:pPr>
      <w:r w:rsidRPr="000D5F38">
        <w:rPr>
          <w:rFonts w:ascii="Calibri" w:eastAsia="Calibri" w:hAnsi="Calibri" w:cs="Calibri"/>
          <w:sz w:val="22"/>
          <w:szCs w:val="22"/>
        </w:rPr>
        <w:t>Skintific adalah perusahaan kosmetik yang mengkhususkan diri dalam memproduksi dan memasarkan produk perawatan kulit dan kecantikan. Sebagai sebuah bisnis, Skintific berfokus untuk menawarkan berbagai solusi perawatan kulit yang melayani berbagai jenis dan masalah kulit. Perusahaan ini berdedikasi untuk menyediakan produk berkualitas tinggi yang bertujuan untuk meningkatkan kesehatan dan penampilan kulit secara keseluruhan.</w:t>
      </w:r>
    </w:p>
    <w:p w14:paraId="03EB858B" w14:textId="51ADD56E" w:rsidR="00FC7524" w:rsidRDefault="000D5F38" w:rsidP="000D5F38">
      <w:pPr>
        <w:ind w:firstLine="426"/>
        <w:jc w:val="both"/>
        <w:rPr>
          <w:rFonts w:ascii="Calibri" w:eastAsia="Calibri" w:hAnsi="Calibri" w:cs="Calibri"/>
          <w:b/>
          <w:sz w:val="22"/>
          <w:szCs w:val="22"/>
        </w:rPr>
      </w:pPr>
      <w:r w:rsidRPr="000D5F38">
        <w:rPr>
          <w:rFonts w:ascii="Calibri" w:eastAsia="Calibri" w:hAnsi="Calibri" w:cs="Calibri"/>
          <w:sz w:val="22"/>
          <w:szCs w:val="22"/>
        </w:rPr>
        <w:t>Selain itu, Skintific adalah perusahaan kosmetik yang menyadari pentingnya perilaku konsumen digital di pasar saat ini. Memahami perilaku dan preferensi konsumen digital sangat penting untuk keberhasilan perusahaan dalam menjangkau dan melibatkan audiens targetnya secara efektif. Skintific memanfaatkan strategi perilaku konsumen digital untuk membentuk strategi pemasaran dan penawaran produknya. Dengan menganalisis pola dan tren perilaku konsumen di ruang digital, perusahaan memperoleh wawasan berharga tentang preferensi konsumen, motivasi pembelian, dan proses pengambilan keputusan. Pemahaman ini memungkinkan Skintific menyesuaikan pengembangan produk, perpesanan, dan strategi komunikasinya agar lebih selaras dengan konsumen digital</w:t>
      </w:r>
      <w:r w:rsidR="00A006AB">
        <w:rPr>
          <w:rFonts w:ascii="Calibri" w:eastAsia="Calibri" w:hAnsi="Calibri" w:cs="Calibri"/>
          <w:color w:val="000000"/>
          <w:sz w:val="22"/>
          <w:szCs w:val="22"/>
        </w:rPr>
        <w:t xml:space="preserve">. </w:t>
      </w:r>
    </w:p>
    <w:p w14:paraId="7D6ED00D" w14:textId="77777777" w:rsidR="00FC7524" w:rsidRDefault="00FC7524">
      <w:pPr>
        <w:jc w:val="both"/>
        <w:rPr>
          <w:rFonts w:ascii="Calibri" w:eastAsia="Calibri" w:hAnsi="Calibri" w:cs="Calibri"/>
          <w:b/>
          <w:sz w:val="22"/>
          <w:szCs w:val="22"/>
        </w:rPr>
      </w:pPr>
    </w:p>
    <w:p w14:paraId="1F308985" w14:textId="52C81EE0" w:rsidR="00FC7524" w:rsidRDefault="00A006AB">
      <w:pPr>
        <w:jc w:val="both"/>
        <w:rPr>
          <w:rFonts w:ascii="Calibri" w:eastAsia="Calibri" w:hAnsi="Calibri" w:cs="Calibri"/>
          <w:sz w:val="22"/>
          <w:szCs w:val="22"/>
        </w:rPr>
      </w:pPr>
      <w:r>
        <w:rPr>
          <w:rFonts w:ascii="Calibri" w:eastAsia="Calibri" w:hAnsi="Calibri" w:cs="Calibri"/>
          <w:b/>
          <w:sz w:val="22"/>
          <w:szCs w:val="22"/>
        </w:rPr>
        <w:t>METODOLOGI</w:t>
      </w:r>
      <w:r>
        <w:rPr>
          <w:rFonts w:ascii="Calibri" w:eastAsia="Calibri" w:hAnsi="Calibri" w:cs="Calibri"/>
          <w:sz w:val="22"/>
          <w:szCs w:val="22"/>
        </w:rPr>
        <w:t xml:space="preserve"> </w:t>
      </w:r>
    </w:p>
    <w:p w14:paraId="4B0881A5" w14:textId="77777777" w:rsidR="000D5F38" w:rsidRPr="000D5F38" w:rsidRDefault="000D5F38" w:rsidP="000D5F38">
      <w:pPr>
        <w:jc w:val="both"/>
        <w:rPr>
          <w:rFonts w:ascii="Calibri" w:eastAsia="Calibri" w:hAnsi="Calibri" w:cs="Calibri"/>
          <w:b/>
          <w:sz w:val="22"/>
          <w:szCs w:val="22"/>
        </w:rPr>
      </w:pPr>
      <w:r w:rsidRPr="000D5F38">
        <w:rPr>
          <w:rFonts w:ascii="Calibri" w:eastAsia="Calibri" w:hAnsi="Calibri" w:cs="Calibri"/>
          <w:b/>
          <w:sz w:val="22"/>
          <w:szCs w:val="22"/>
        </w:rPr>
        <w:t>Strategi Penelitian</w:t>
      </w:r>
    </w:p>
    <w:p w14:paraId="20628670" w14:textId="77777777" w:rsidR="000D5F38" w:rsidRPr="000D5F38" w:rsidRDefault="000D5F38" w:rsidP="000D5F38">
      <w:pPr>
        <w:ind w:firstLine="720"/>
        <w:jc w:val="both"/>
        <w:rPr>
          <w:rFonts w:ascii="Calibri" w:eastAsia="Calibri" w:hAnsi="Calibri" w:cs="Calibri"/>
          <w:sz w:val="22"/>
          <w:szCs w:val="22"/>
        </w:rPr>
      </w:pPr>
      <w:r w:rsidRPr="000D5F38">
        <w:rPr>
          <w:rFonts w:ascii="Calibri" w:eastAsia="Calibri" w:hAnsi="Calibri" w:cs="Calibri"/>
          <w:sz w:val="22"/>
          <w:szCs w:val="22"/>
        </w:rPr>
        <w:t>Dalam penelitian ini pendekatan yang akan digunakan adalah penelitian kuantitatif. Metode ini bertujuan untuk menguji hipotesis, menjelaskan hubungan antara variabel, dan menyusun generalisasi yang dapat diterapkan pada populasi yang lebih luas. Dimana penelitian ini bertujuan untuk meneliti pengaruh variabel Viral Marketing (X1), Celebrity Endorser (X2), dan Brand Awareness (X3) terhadap minat beli konsumen (Y). Dalam penelitian ini metode yang digunakan dalam pengumpulan data adalah menggunakan kuesioner atau angket.</w:t>
      </w:r>
    </w:p>
    <w:p w14:paraId="21EF6D4B" w14:textId="77777777" w:rsidR="000D5F38" w:rsidRDefault="000D5F38" w:rsidP="000D5F38">
      <w:pPr>
        <w:jc w:val="both"/>
        <w:rPr>
          <w:rFonts w:ascii="Calibri" w:eastAsia="Calibri" w:hAnsi="Calibri" w:cs="Calibri"/>
          <w:sz w:val="22"/>
          <w:szCs w:val="22"/>
        </w:rPr>
      </w:pPr>
    </w:p>
    <w:p w14:paraId="413D12D6" w14:textId="77777777" w:rsidR="000D5F38" w:rsidRDefault="000D5F38" w:rsidP="000D5F38">
      <w:pPr>
        <w:jc w:val="both"/>
        <w:rPr>
          <w:rFonts w:ascii="Calibri" w:eastAsia="Calibri" w:hAnsi="Calibri" w:cs="Calibri"/>
          <w:sz w:val="22"/>
          <w:szCs w:val="22"/>
        </w:rPr>
      </w:pPr>
    </w:p>
    <w:p w14:paraId="643D13A9" w14:textId="77777777" w:rsidR="000D5F38" w:rsidRDefault="000D5F38" w:rsidP="000D5F38">
      <w:pPr>
        <w:jc w:val="both"/>
        <w:rPr>
          <w:rFonts w:ascii="Calibri" w:eastAsia="Calibri" w:hAnsi="Calibri" w:cs="Calibri"/>
          <w:sz w:val="22"/>
          <w:szCs w:val="22"/>
        </w:rPr>
      </w:pPr>
    </w:p>
    <w:p w14:paraId="7B184C4E" w14:textId="5F0880AB" w:rsidR="000D5F38" w:rsidRPr="000D5F38" w:rsidRDefault="000D5F38" w:rsidP="000D5F38">
      <w:pPr>
        <w:jc w:val="both"/>
        <w:rPr>
          <w:rFonts w:ascii="Calibri" w:eastAsia="Calibri" w:hAnsi="Calibri" w:cs="Calibri"/>
          <w:b/>
          <w:sz w:val="22"/>
          <w:szCs w:val="22"/>
        </w:rPr>
      </w:pPr>
      <w:r w:rsidRPr="000D5F38">
        <w:rPr>
          <w:rFonts w:ascii="Calibri" w:eastAsia="Calibri" w:hAnsi="Calibri" w:cs="Calibri"/>
          <w:b/>
          <w:sz w:val="22"/>
          <w:szCs w:val="22"/>
        </w:rPr>
        <w:lastRenderedPageBreak/>
        <w:t>Populasi Penelitian</w:t>
      </w:r>
    </w:p>
    <w:p w14:paraId="64ABBB6F" w14:textId="1B214D86" w:rsidR="000D5F38" w:rsidRPr="000D5F38" w:rsidRDefault="000D5F38" w:rsidP="000D5F38">
      <w:pPr>
        <w:ind w:firstLine="720"/>
        <w:jc w:val="both"/>
        <w:rPr>
          <w:rFonts w:ascii="Calibri" w:eastAsia="Calibri" w:hAnsi="Calibri" w:cs="Calibri"/>
          <w:sz w:val="22"/>
          <w:szCs w:val="22"/>
        </w:rPr>
      </w:pPr>
      <w:r w:rsidRPr="000D5F38">
        <w:rPr>
          <w:rFonts w:ascii="Calibri" w:eastAsia="Calibri" w:hAnsi="Calibri" w:cs="Calibri"/>
          <w:sz w:val="22"/>
          <w:szCs w:val="22"/>
        </w:rPr>
        <w:t>Menurut Sugiyono (2016) Populasi adalah area generalisasi yang terdiri dari objek/ subjek yang memiliki kualitas dan karakteristik khusus yang ditentukan oleh peneliti untuk dipelajari dan kemudian ditarik kesimpulannya. Buchari Alma (2009) menjelaskan bahwa populasi adalah seluruh dari atribut atau elemen hasil pengukuran yang menjadi fokus penelitian. Melihat pandangan di atas, dapat disimpulkan bahwa populasi merupakan subjek dan objek yang berada di suatu daerah dan memenuhi kriteria tertentu terkait dengan permasalahan penelitian.</w:t>
      </w:r>
      <w:r>
        <w:rPr>
          <w:rFonts w:ascii="Calibri" w:eastAsia="Calibri" w:hAnsi="Calibri" w:cs="Calibri"/>
          <w:sz w:val="22"/>
          <w:szCs w:val="22"/>
        </w:rPr>
        <w:t xml:space="preserve"> </w:t>
      </w:r>
      <w:r w:rsidRPr="000D5F38">
        <w:rPr>
          <w:rFonts w:ascii="Calibri" w:eastAsia="Calibri" w:hAnsi="Calibri" w:cs="Calibri"/>
          <w:sz w:val="22"/>
          <w:szCs w:val="22"/>
        </w:rPr>
        <w:t xml:space="preserve">Subjek penelitian adalah pengguna kosmetik Skintific dengan usia di atas 17 tahun, bertempat tinggal di Jakarta dan pernah melihat iklan produk Skintific di Instagram atau Tiktok. </w:t>
      </w:r>
    </w:p>
    <w:p w14:paraId="2B4279DA" w14:textId="77777777" w:rsidR="000D5F38" w:rsidRPr="000D5F38" w:rsidRDefault="000D5F38" w:rsidP="000D5F38">
      <w:pPr>
        <w:ind w:firstLine="720"/>
        <w:jc w:val="both"/>
        <w:rPr>
          <w:rFonts w:ascii="Calibri" w:eastAsia="Calibri" w:hAnsi="Calibri" w:cs="Calibri"/>
          <w:sz w:val="22"/>
          <w:szCs w:val="22"/>
        </w:rPr>
      </w:pPr>
    </w:p>
    <w:p w14:paraId="30496295" w14:textId="77777777" w:rsidR="000D5F38" w:rsidRPr="000D5F38" w:rsidRDefault="000D5F38" w:rsidP="000D5F38">
      <w:pPr>
        <w:jc w:val="both"/>
        <w:rPr>
          <w:rFonts w:ascii="Calibri" w:eastAsia="Calibri" w:hAnsi="Calibri" w:cs="Calibri"/>
          <w:b/>
          <w:sz w:val="22"/>
          <w:szCs w:val="22"/>
        </w:rPr>
      </w:pPr>
      <w:r w:rsidRPr="000D5F38">
        <w:rPr>
          <w:rFonts w:ascii="Calibri" w:eastAsia="Calibri" w:hAnsi="Calibri" w:cs="Calibri"/>
          <w:b/>
          <w:sz w:val="22"/>
          <w:szCs w:val="22"/>
        </w:rPr>
        <w:t>Sampel Penelitian</w:t>
      </w:r>
    </w:p>
    <w:p w14:paraId="0A57C56D" w14:textId="602D109B" w:rsidR="000D5F38" w:rsidRPr="000D5F38" w:rsidRDefault="000D5F38" w:rsidP="000D5F38">
      <w:pPr>
        <w:ind w:firstLine="720"/>
        <w:jc w:val="both"/>
        <w:rPr>
          <w:rFonts w:ascii="Calibri" w:eastAsia="Calibri" w:hAnsi="Calibri" w:cs="Calibri"/>
          <w:sz w:val="22"/>
          <w:szCs w:val="22"/>
        </w:rPr>
      </w:pPr>
      <w:r w:rsidRPr="000D5F38">
        <w:rPr>
          <w:rFonts w:ascii="Calibri" w:eastAsia="Calibri" w:hAnsi="Calibri" w:cs="Calibri"/>
          <w:sz w:val="22"/>
          <w:szCs w:val="22"/>
        </w:rPr>
        <w:t xml:space="preserve">Sampel adalah bagian dari populasi yang mempunyai ciri-ciri atau keadaan tertentu yang akan diteliti Riduwan (2015). Pengambilan sampel pada penelitian ini dilakukan dengan metode non-probability sampling. Menurut Sugiyono (2016), non-probability sampling adalah teknik pengambilan sampel yang tidak memberikan peluang atau kesempatan yang sama bagi setiap unsur atau anggota populasi untuk dipilih menjadi sampel. Terdapat beberapa teknik dalam metode non-probability sampling, namun pada penelitian ini penulis menggunakan teknik purposive sampling yang merupakan metode penentuan responden untuk dijadikan sampel berdasarkan kriteria tertentu (Suliyanto, 2018). Alasan menggunakan teknik ini karena tidak semua sampel memiliki kriteria yang sesuai dengan fenomena yang diteliti. Teknik purposive sampling mempertimbangkan kriteria-kriteria tertentu yang harus dipenuhi untuk menjadi sampel yang digunakan oleh peneliti. Sehingga jumlah sampel pada penelitian ini adalah 112 orang. </w:t>
      </w:r>
    </w:p>
    <w:p w14:paraId="643D8B29" w14:textId="77777777" w:rsidR="000D5F38" w:rsidRPr="000D5F38" w:rsidRDefault="000D5F38" w:rsidP="000D5F38">
      <w:pPr>
        <w:ind w:firstLine="720"/>
        <w:jc w:val="both"/>
        <w:rPr>
          <w:rFonts w:ascii="Calibri" w:eastAsia="Calibri" w:hAnsi="Calibri" w:cs="Calibri"/>
          <w:sz w:val="22"/>
          <w:szCs w:val="22"/>
        </w:rPr>
      </w:pPr>
    </w:p>
    <w:p w14:paraId="28109650" w14:textId="77777777" w:rsidR="000D5F38" w:rsidRPr="000D5F38" w:rsidRDefault="000D5F38" w:rsidP="000D5F38">
      <w:pPr>
        <w:jc w:val="both"/>
        <w:rPr>
          <w:rFonts w:ascii="Calibri" w:eastAsia="Calibri" w:hAnsi="Calibri" w:cs="Calibri"/>
          <w:b/>
          <w:sz w:val="22"/>
          <w:szCs w:val="22"/>
        </w:rPr>
      </w:pPr>
      <w:r w:rsidRPr="000D5F38">
        <w:rPr>
          <w:rFonts w:ascii="Calibri" w:eastAsia="Calibri" w:hAnsi="Calibri" w:cs="Calibri"/>
          <w:b/>
          <w:sz w:val="22"/>
          <w:szCs w:val="22"/>
        </w:rPr>
        <w:t>Metode Analisis</w:t>
      </w:r>
    </w:p>
    <w:p w14:paraId="1F633C8D" w14:textId="77777777" w:rsidR="000D5F38" w:rsidRPr="000D5F38" w:rsidRDefault="000D5F38" w:rsidP="000D5F38">
      <w:pPr>
        <w:ind w:firstLine="720"/>
        <w:jc w:val="both"/>
        <w:rPr>
          <w:rFonts w:ascii="Calibri" w:eastAsia="Calibri" w:hAnsi="Calibri" w:cs="Calibri"/>
          <w:sz w:val="22"/>
          <w:szCs w:val="22"/>
        </w:rPr>
      </w:pPr>
      <w:r w:rsidRPr="000D5F38">
        <w:rPr>
          <w:rFonts w:ascii="Calibri" w:eastAsia="Calibri" w:hAnsi="Calibri" w:cs="Calibri"/>
          <w:sz w:val="22"/>
          <w:szCs w:val="22"/>
        </w:rPr>
        <w:t>Penelitian ini adalah bersifat kuantitatif maka data yang diperoleh dari responden lewat kuesioner disesuaikan dengan skala likert 1-5. Data yang terkumpul akan dianalisis dengan beberapa tahap, pertama uji validitas dan realibilitas instrumen penelitian, uji asumsi klasik, dan analisis regresi berganda dengan menggunakan program komputer SPSS.</w:t>
      </w:r>
    </w:p>
    <w:p w14:paraId="50DA4244" w14:textId="77777777" w:rsidR="000D5F38" w:rsidRDefault="000D5F38" w:rsidP="000D5F38">
      <w:pPr>
        <w:jc w:val="both"/>
        <w:rPr>
          <w:rFonts w:ascii="Calibri" w:eastAsia="Calibri" w:hAnsi="Calibri" w:cs="Calibri"/>
          <w:sz w:val="22"/>
          <w:szCs w:val="22"/>
        </w:rPr>
      </w:pPr>
    </w:p>
    <w:p w14:paraId="3D16BD9F" w14:textId="05C4255E" w:rsidR="000D5F38" w:rsidRPr="000D5F38" w:rsidRDefault="000D5F38" w:rsidP="000D5F38">
      <w:pPr>
        <w:jc w:val="both"/>
        <w:rPr>
          <w:rFonts w:ascii="Calibri" w:eastAsia="Calibri" w:hAnsi="Calibri" w:cs="Calibri"/>
          <w:b/>
          <w:sz w:val="22"/>
          <w:szCs w:val="22"/>
        </w:rPr>
      </w:pPr>
      <w:r w:rsidRPr="000D5F38">
        <w:rPr>
          <w:rFonts w:ascii="Calibri" w:eastAsia="Calibri" w:hAnsi="Calibri" w:cs="Calibri"/>
          <w:b/>
          <w:sz w:val="22"/>
          <w:szCs w:val="22"/>
        </w:rPr>
        <w:t>Teknik Analisis Data</w:t>
      </w:r>
    </w:p>
    <w:p w14:paraId="24188477" w14:textId="2BF58A37" w:rsidR="00FC7524" w:rsidRDefault="000D5F38" w:rsidP="000D5F38">
      <w:pPr>
        <w:ind w:firstLine="720"/>
        <w:jc w:val="both"/>
        <w:rPr>
          <w:rFonts w:ascii="Calibri" w:eastAsia="Calibri" w:hAnsi="Calibri" w:cs="Calibri"/>
          <w:sz w:val="22"/>
          <w:szCs w:val="22"/>
        </w:rPr>
      </w:pPr>
      <w:r w:rsidRPr="000D5F38">
        <w:rPr>
          <w:rFonts w:ascii="Calibri" w:eastAsia="Calibri" w:hAnsi="Calibri" w:cs="Calibri"/>
          <w:sz w:val="22"/>
          <w:szCs w:val="22"/>
        </w:rPr>
        <w:t>Teknik analisis data yang digunakan dalam penelitian ini adalah Uji Validitas, Uji Reliabilitas, Uji Normalitas, Analisis Regresi yang terdiri dari (1) Uji Asumsi Klasik (Uji Normalitas, Uji Multikolinearitas, Uji Heteroskedastisitas), (2) Uji Signifikansi Simultan (Uji F), (3) Uji Signifikan Parsian (Uji T), (4) Koefisien uji determinasi</w:t>
      </w:r>
      <w:r w:rsidR="00A006AB">
        <w:rPr>
          <w:rFonts w:ascii="Calibri" w:eastAsia="Calibri" w:hAnsi="Calibri" w:cs="Calibri"/>
          <w:sz w:val="22"/>
          <w:szCs w:val="22"/>
        </w:rPr>
        <w:t xml:space="preserve">. </w:t>
      </w:r>
    </w:p>
    <w:p w14:paraId="5B9E9834" w14:textId="77777777" w:rsidR="00FC7524" w:rsidRDefault="00FC7524">
      <w:pPr>
        <w:jc w:val="both"/>
        <w:rPr>
          <w:rFonts w:ascii="Calibri" w:eastAsia="Calibri" w:hAnsi="Calibri" w:cs="Calibri"/>
          <w:b/>
          <w:sz w:val="22"/>
          <w:szCs w:val="22"/>
        </w:rPr>
      </w:pPr>
    </w:p>
    <w:p w14:paraId="6E41EDF6" w14:textId="67A7C2F4" w:rsidR="00FC7524" w:rsidRDefault="00A006AB">
      <w:pPr>
        <w:jc w:val="both"/>
        <w:rPr>
          <w:rFonts w:ascii="Calibri" w:eastAsia="Calibri" w:hAnsi="Calibri" w:cs="Calibri"/>
          <w:b/>
          <w:sz w:val="22"/>
          <w:szCs w:val="22"/>
        </w:rPr>
      </w:pPr>
      <w:r>
        <w:rPr>
          <w:rFonts w:ascii="Calibri" w:eastAsia="Calibri" w:hAnsi="Calibri" w:cs="Calibri"/>
          <w:b/>
          <w:sz w:val="22"/>
          <w:szCs w:val="22"/>
        </w:rPr>
        <w:t xml:space="preserve">HASIL DAN PEMBAHASAN </w:t>
      </w:r>
    </w:p>
    <w:p w14:paraId="1E9645CA" w14:textId="108B0828" w:rsidR="000D5F38" w:rsidRPr="000D5F38" w:rsidRDefault="00131249" w:rsidP="000D5F38">
      <w:pPr>
        <w:jc w:val="center"/>
        <w:rPr>
          <w:rFonts w:ascii="Calibri" w:eastAsia="Calibri" w:hAnsi="Calibri" w:cs="Calibri"/>
          <w:b/>
          <w:sz w:val="22"/>
          <w:szCs w:val="22"/>
          <w:lang w:val="en-GB"/>
        </w:rPr>
      </w:pPr>
      <w:r>
        <w:rPr>
          <w:rFonts w:ascii="Calibri" w:eastAsia="Calibri" w:hAnsi="Calibri" w:cs="Calibri"/>
          <w:b/>
          <w:sz w:val="22"/>
          <w:szCs w:val="22"/>
          <w:lang w:val="en-GB"/>
        </w:rPr>
        <w:t xml:space="preserve">Tabel 1. </w:t>
      </w:r>
      <w:r w:rsidR="000D5F38" w:rsidRPr="000D5F38">
        <w:rPr>
          <w:rFonts w:ascii="Calibri" w:eastAsia="Calibri" w:hAnsi="Calibri" w:cs="Calibri"/>
          <w:b/>
          <w:sz w:val="22"/>
          <w:szCs w:val="22"/>
          <w:lang w:val="en-GB"/>
        </w:rPr>
        <w:t>Hasil Uji Validitas</w:t>
      </w:r>
    </w:p>
    <w:tbl>
      <w:tblPr>
        <w:tblW w:w="7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032"/>
        <w:gridCol w:w="1358"/>
        <w:gridCol w:w="1134"/>
        <w:gridCol w:w="1560"/>
      </w:tblGrid>
      <w:tr w:rsidR="000D5F38" w:rsidRPr="000D5F38" w14:paraId="421476C8" w14:textId="77777777" w:rsidTr="00F02EBF">
        <w:tc>
          <w:tcPr>
            <w:tcW w:w="2830" w:type="dxa"/>
            <w:shd w:val="clear" w:color="auto" w:fill="FBE5D5"/>
          </w:tcPr>
          <w:p w14:paraId="060015DA"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Variabel</w:t>
            </w:r>
          </w:p>
        </w:tc>
        <w:tc>
          <w:tcPr>
            <w:tcW w:w="1032" w:type="dxa"/>
            <w:shd w:val="clear" w:color="auto" w:fill="FBE5D5"/>
          </w:tcPr>
          <w:p w14:paraId="4C52F9E7"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Item</w:t>
            </w:r>
          </w:p>
        </w:tc>
        <w:tc>
          <w:tcPr>
            <w:tcW w:w="1358" w:type="dxa"/>
            <w:shd w:val="clear" w:color="auto" w:fill="FBE5D5"/>
          </w:tcPr>
          <w:p w14:paraId="2649E51E"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r-hitung</w:t>
            </w:r>
          </w:p>
        </w:tc>
        <w:tc>
          <w:tcPr>
            <w:tcW w:w="1134" w:type="dxa"/>
            <w:shd w:val="clear" w:color="auto" w:fill="FBE5D5"/>
          </w:tcPr>
          <w:p w14:paraId="7BE76D56"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r-tabel</w:t>
            </w:r>
          </w:p>
        </w:tc>
        <w:tc>
          <w:tcPr>
            <w:tcW w:w="1560" w:type="dxa"/>
            <w:shd w:val="clear" w:color="auto" w:fill="FBE5D5"/>
          </w:tcPr>
          <w:p w14:paraId="785A7A58"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keterangan</w:t>
            </w:r>
          </w:p>
        </w:tc>
      </w:tr>
      <w:tr w:rsidR="000D5F38" w:rsidRPr="000D5F38" w14:paraId="2E87A9F9" w14:textId="77777777" w:rsidTr="00F02EBF">
        <w:tc>
          <w:tcPr>
            <w:tcW w:w="2830" w:type="dxa"/>
            <w:vMerge w:val="restart"/>
            <w:vAlign w:val="center"/>
          </w:tcPr>
          <w:p w14:paraId="261DB76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Viral Marketing</w:t>
            </w:r>
          </w:p>
        </w:tc>
        <w:tc>
          <w:tcPr>
            <w:tcW w:w="1032" w:type="dxa"/>
          </w:tcPr>
          <w:p w14:paraId="5D113DE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X1_1</w:t>
            </w:r>
          </w:p>
        </w:tc>
        <w:tc>
          <w:tcPr>
            <w:tcW w:w="1358" w:type="dxa"/>
            <w:vAlign w:val="center"/>
          </w:tcPr>
          <w:p w14:paraId="7980F18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.805</w:t>
            </w:r>
            <w:r w:rsidRPr="000D5F38">
              <w:rPr>
                <w:rFonts w:ascii="Calibri" w:eastAsia="Calibri" w:hAnsi="Calibri" w:cs="Calibri"/>
                <w:sz w:val="22"/>
                <w:szCs w:val="22"/>
                <w:vertAlign w:val="superscript"/>
                <w:lang w:val="en-GB"/>
              </w:rPr>
              <w:t>**</w:t>
            </w:r>
          </w:p>
        </w:tc>
        <w:tc>
          <w:tcPr>
            <w:tcW w:w="1134" w:type="dxa"/>
            <w:vAlign w:val="center"/>
          </w:tcPr>
          <w:p w14:paraId="62BEB8BC"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vAlign w:val="center"/>
          </w:tcPr>
          <w:p w14:paraId="49C1E55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0CCACBA4" w14:textId="77777777" w:rsidTr="00F02EBF">
        <w:tc>
          <w:tcPr>
            <w:tcW w:w="2830" w:type="dxa"/>
            <w:vMerge/>
            <w:vAlign w:val="center"/>
          </w:tcPr>
          <w:p w14:paraId="259082DC"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33F8FDC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X1_2</w:t>
            </w:r>
          </w:p>
        </w:tc>
        <w:tc>
          <w:tcPr>
            <w:tcW w:w="1358" w:type="dxa"/>
            <w:vAlign w:val="center"/>
          </w:tcPr>
          <w:p w14:paraId="722B81B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.837</w:t>
            </w:r>
            <w:r w:rsidRPr="000D5F38">
              <w:rPr>
                <w:rFonts w:ascii="Calibri" w:eastAsia="Calibri" w:hAnsi="Calibri" w:cs="Calibri"/>
                <w:sz w:val="22"/>
                <w:szCs w:val="22"/>
                <w:vertAlign w:val="superscript"/>
                <w:lang w:val="en-GB"/>
              </w:rPr>
              <w:t>**</w:t>
            </w:r>
          </w:p>
        </w:tc>
        <w:tc>
          <w:tcPr>
            <w:tcW w:w="1134" w:type="dxa"/>
          </w:tcPr>
          <w:p w14:paraId="0A1B666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583538A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68588C83" w14:textId="77777777" w:rsidTr="00F02EBF">
        <w:tc>
          <w:tcPr>
            <w:tcW w:w="2830" w:type="dxa"/>
            <w:vMerge/>
            <w:vAlign w:val="center"/>
          </w:tcPr>
          <w:p w14:paraId="5AF300CF"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3772E1D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X1_3</w:t>
            </w:r>
          </w:p>
        </w:tc>
        <w:tc>
          <w:tcPr>
            <w:tcW w:w="1358" w:type="dxa"/>
            <w:vAlign w:val="center"/>
          </w:tcPr>
          <w:p w14:paraId="4D4DAF85"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.907</w:t>
            </w:r>
            <w:r w:rsidRPr="000D5F38">
              <w:rPr>
                <w:rFonts w:ascii="Calibri" w:eastAsia="Calibri" w:hAnsi="Calibri" w:cs="Calibri"/>
                <w:sz w:val="22"/>
                <w:szCs w:val="22"/>
                <w:vertAlign w:val="superscript"/>
                <w:lang w:val="en-GB"/>
              </w:rPr>
              <w:t>**</w:t>
            </w:r>
          </w:p>
        </w:tc>
        <w:tc>
          <w:tcPr>
            <w:tcW w:w="1134" w:type="dxa"/>
          </w:tcPr>
          <w:p w14:paraId="38535BA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70F0FE4C"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62D3213D" w14:textId="77777777" w:rsidTr="00F02EBF">
        <w:tc>
          <w:tcPr>
            <w:tcW w:w="2830" w:type="dxa"/>
            <w:vMerge/>
            <w:vAlign w:val="center"/>
          </w:tcPr>
          <w:p w14:paraId="281374CD"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0D74B5F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X1_4</w:t>
            </w:r>
          </w:p>
        </w:tc>
        <w:tc>
          <w:tcPr>
            <w:tcW w:w="1358" w:type="dxa"/>
            <w:vAlign w:val="center"/>
          </w:tcPr>
          <w:p w14:paraId="51748D6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.874</w:t>
            </w:r>
            <w:r w:rsidRPr="000D5F38">
              <w:rPr>
                <w:rFonts w:ascii="Calibri" w:eastAsia="Calibri" w:hAnsi="Calibri" w:cs="Calibri"/>
                <w:sz w:val="22"/>
                <w:szCs w:val="22"/>
                <w:vertAlign w:val="superscript"/>
                <w:lang w:val="en-GB"/>
              </w:rPr>
              <w:t>**</w:t>
            </w:r>
          </w:p>
        </w:tc>
        <w:tc>
          <w:tcPr>
            <w:tcW w:w="1134" w:type="dxa"/>
          </w:tcPr>
          <w:p w14:paraId="7F60B03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3B55BA26"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5126E4B8" w14:textId="77777777" w:rsidTr="00F02EBF">
        <w:tc>
          <w:tcPr>
            <w:tcW w:w="2830" w:type="dxa"/>
            <w:vMerge/>
            <w:vAlign w:val="center"/>
          </w:tcPr>
          <w:p w14:paraId="58AF0E68"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4EC87F2D"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X1_5</w:t>
            </w:r>
          </w:p>
        </w:tc>
        <w:tc>
          <w:tcPr>
            <w:tcW w:w="1358" w:type="dxa"/>
            <w:vAlign w:val="center"/>
          </w:tcPr>
          <w:p w14:paraId="7CC3C18D"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.796</w:t>
            </w:r>
            <w:r w:rsidRPr="000D5F38">
              <w:rPr>
                <w:rFonts w:ascii="Calibri" w:eastAsia="Calibri" w:hAnsi="Calibri" w:cs="Calibri"/>
                <w:sz w:val="22"/>
                <w:szCs w:val="22"/>
                <w:vertAlign w:val="superscript"/>
                <w:lang w:val="en-GB"/>
              </w:rPr>
              <w:t>**</w:t>
            </w:r>
          </w:p>
        </w:tc>
        <w:tc>
          <w:tcPr>
            <w:tcW w:w="1134" w:type="dxa"/>
          </w:tcPr>
          <w:p w14:paraId="7CE5471D"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02E61E5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14594B2F" w14:textId="77777777" w:rsidTr="00F02EBF">
        <w:tc>
          <w:tcPr>
            <w:tcW w:w="2830" w:type="dxa"/>
            <w:vMerge w:val="restart"/>
            <w:vAlign w:val="center"/>
          </w:tcPr>
          <w:p w14:paraId="5C213D0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Celebrity Endorser</w:t>
            </w:r>
          </w:p>
        </w:tc>
        <w:tc>
          <w:tcPr>
            <w:tcW w:w="1032" w:type="dxa"/>
          </w:tcPr>
          <w:p w14:paraId="022E889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X2_1</w:t>
            </w:r>
          </w:p>
        </w:tc>
        <w:tc>
          <w:tcPr>
            <w:tcW w:w="1358" w:type="dxa"/>
            <w:vAlign w:val="center"/>
          </w:tcPr>
          <w:p w14:paraId="4E3ABCE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.778</w:t>
            </w:r>
            <w:r w:rsidRPr="000D5F38">
              <w:rPr>
                <w:rFonts w:ascii="Calibri" w:eastAsia="Calibri" w:hAnsi="Calibri" w:cs="Calibri"/>
                <w:sz w:val="22"/>
                <w:szCs w:val="22"/>
                <w:vertAlign w:val="superscript"/>
                <w:lang w:val="en-GB"/>
              </w:rPr>
              <w:t>**</w:t>
            </w:r>
          </w:p>
        </w:tc>
        <w:tc>
          <w:tcPr>
            <w:tcW w:w="1134" w:type="dxa"/>
          </w:tcPr>
          <w:p w14:paraId="3E6ED985"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3D9B92B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27B08561" w14:textId="77777777" w:rsidTr="00F02EBF">
        <w:tc>
          <w:tcPr>
            <w:tcW w:w="2830" w:type="dxa"/>
            <w:vMerge/>
            <w:vAlign w:val="center"/>
          </w:tcPr>
          <w:p w14:paraId="40A5FA7A"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3A87013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X2_2</w:t>
            </w:r>
          </w:p>
        </w:tc>
        <w:tc>
          <w:tcPr>
            <w:tcW w:w="1358" w:type="dxa"/>
            <w:vAlign w:val="center"/>
          </w:tcPr>
          <w:p w14:paraId="6845C41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.879</w:t>
            </w:r>
            <w:r w:rsidRPr="000D5F38">
              <w:rPr>
                <w:rFonts w:ascii="Calibri" w:eastAsia="Calibri" w:hAnsi="Calibri" w:cs="Calibri"/>
                <w:sz w:val="22"/>
                <w:szCs w:val="22"/>
                <w:vertAlign w:val="superscript"/>
                <w:lang w:val="en-GB"/>
              </w:rPr>
              <w:t>**</w:t>
            </w:r>
          </w:p>
        </w:tc>
        <w:tc>
          <w:tcPr>
            <w:tcW w:w="1134" w:type="dxa"/>
          </w:tcPr>
          <w:p w14:paraId="577F7F0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51398BA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6401B998" w14:textId="77777777" w:rsidTr="00F02EBF">
        <w:tc>
          <w:tcPr>
            <w:tcW w:w="2830" w:type="dxa"/>
            <w:vMerge/>
            <w:vAlign w:val="center"/>
          </w:tcPr>
          <w:p w14:paraId="39F994AF"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36C9CB2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X2_3</w:t>
            </w:r>
          </w:p>
        </w:tc>
        <w:tc>
          <w:tcPr>
            <w:tcW w:w="1358" w:type="dxa"/>
            <w:vAlign w:val="center"/>
          </w:tcPr>
          <w:p w14:paraId="7682646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.850</w:t>
            </w:r>
            <w:r w:rsidRPr="000D5F38">
              <w:rPr>
                <w:rFonts w:ascii="Calibri" w:eastAsia="Calibri" w:hAnsi="Calibri" w:cs="Calibri"/>
                <w:sz w:val="22"/>
                <w:szCs w:val="22"/>
                <w:vertAlign w:val="superscript"/>
                <w:lang w:val="en-GB"/>
              </w:rPr>
              <w:t>**</w:t>
            </w:r>
          </w:p>
        </w:tc>
        <w:tc>
          <w:tcPr>
            <w:tcW w:w="1134" w:type="dxa"/>
          </w:tcPr>
          <w:p w14:paraId="03521B0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7FE3DF7D"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63096A69" w14:textId="77777777" w:rsidTr="00F02EBF">
        <w:tc>
          <w:tcPr>
            <w:tcW w:w="2830" w:type="dxa"/>
            <w:vMerge/>
            <w:vAlign w:val="center"/>
          </w:tcPr>
          <w:p w14:paraId="3139DE73"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1417C0A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X2_4</w:t>
            </w:r>
          </w:p>
        </w:tc>
        <w:tc>
          <w:tcPr>
            <w:tcW w:w="1358" w:type="dxa"/>
            <w:vAlign w:val="center"/>
          </w:tcPr>
          <w:p w14:paraId="6E46056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.826</w:t>
            </w:r>
            <w:r w:rsidRPr="000D5F38">
              <w:rPr>
                <w:rFonts w:ascii="Calibri" w:eastAsia="Calibri" w:hAnsi="Calibri" w:cs="Calibri"/>
                <w:sz w:val="22"/>
                <w:szCs w:val="22"/>
                <w:vertAlign w:val="superscript"/>
                <w:lang w:val="en-GB"/>
              </w:rPr>
              <w:t>**</w:t>
            </w:r>
          </w:p>
        </w:tc>
        <w:tc>
          <w:tcPr>
            <w:tcW w:w="1134" w:type="dxa"/>
          </w:tcPr>
          <w:p w14:paraId="0F4A389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2D6A5346"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3F28FC5A" w14:textId="77777777" w:rsidTr="00F02EBF">
        <w:tc>
          <w:tcPr>
            <w:tcW w:w="2830" w:type="dxa"/>
            <w:vMerge/>
            <w:vAlign w:val="center"/>
          </w:tcPr>
          <w:p w14:paraId="7B443102"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0219050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X2_5</w:t>
            </w:r>
          </w:p>
        </w:tc>
        <w:tc>
          <w:tcPr>
            <w:tcW w:w="1358" w:type="dxa"/>
            <w:vAlign w:val="center"/>
          </w:tcPr>
          <w:p w14:paraId="14E29538"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.754</w:t>
            </w:r>
            <w:r w:rsidRPr="000D5F38">
              <w:rPr>
                <w:rFonts w:ascii="Calibri" w:eastAsia="Calibri" w:hAnsi="Calibri" w:cs="Calibri"/>
                <w:sz w:val="22"/>
                <w:szCs w:val="22"/>
                <w:vertAlign w:val="superscript"/>
                <w:lang w:val="en-GB"/>
              </w:rPr>
              <w:t>**</w:t>
            </w:r>
          </w:p>
        </w:tc>
        <w:tc>
          <w:tcPr>
            <w:tcW w:w="1134" w:type="dxa"/>
          </w:tcPr>
          <w:p w14:paraId="5383373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6BEB5BAD"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2718790B" w14:textId="77777777" w:rsidTr="00F02EBF">
        <w:tc>
          <w:tcPr>
            <w:tcW w:w="2830" w:type="dxa"/>
            <w:vMerge w:val="restart"/>
            <w:vAlign w:val="center"/>
          </w:tcPr>
          <w:p w14:paraId="2265CFF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Brand Awareness</w:t>
            </w:r>
          </w:p>
        </w:tc>
        <w:tc>
          <w:tcPr>
            <w:tcW w:w="1032" w:type="dxa"/>
          </w:tcPr>
          <w:p w14:paraId="36E7938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X3_1</w:t>
            </w:r>
          </w:p>
        </w:tc>
        <w:tc>
          <w:tcPr>
            <w:tcW w:w="1358" w:type="dxa"/>
            <w:vAlign w:val="center"/>
          </w:tcPr>
          <w:p w14:paraId="6D12FA8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.894</w:t>
            </w:r>
            <w:r w:rsidRPr="000D5F38">
              <w:rPr>
                <w:rFonts w:ascii="Calibri" w:eastAsia="Calibri" w:hAnsi="Calibri" w:cs="Calibri"/>
                <w:sz w:val="22"/>
                <w:szCs w:val="22"/>
                <w:vertAlign w:val="superscript"/>
                <w:lang w:val="en-GB"/>
              </w:rPr>
              <w:t>**</w:t>
            </w:r>
          </w:p>
        </w:tc>
        <w:tc>
          <w:tcPr>
            <w:tcW w:w="1134" w:type="dxa"/>
          </w:tcPr>
          <w:p w14:paraId="0C22FDF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3576BC0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4C796578" w14:textId="77777777" w:rsidTr="00F02EBF">
        <w:tc>
          <w:tcPr>
            <w:tcW w:w="2830" w:type="dxa"/>
            <w:vMerge/>
            <w:vAlign w:val="center"/>
          </w:tcPr>
          <w:p w14:paraId="70E85151"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1B8484B8"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X3_2</w:t>
            </w:r>
          </w:p>
        </w:tc>
        <w:tc>
          <w:tcPr>
            <w:tcW w:w="1358" w:type="dxa"/>
            <w:vAlign w:val="center"/>
          </w:tcPr>
          <w:p w14:paraId="45E436B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.849</w:t>
            </w:r>
            <w:r w:rsidRPr="000D5F38">
              <w:rPr>
                <w:rFonts w:ascii="Calibri" w:eastAsia="Calibri" w:hAnsi="Calibri" w:cs="Calibri"/>
                <w:sz w:val="22"/>
                <w:szCs w:val="22"/>
                <w:vertAlign w:val="superscript"/>
                <w:lang w:val="en-GB"/>
              </w:rPr>
              <w:t>**</w:t>
            </w:r>
          </w:p>
        </w:tc>
        <w:tc>
          <w:tcPr>
            <w:tcW w:w="1134" w:type="dxa"/>
          </w:tcPr>
          <w:p w14:paraId="5F1433A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250F068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18FF27E6" w14:textId="77777777" w:rsidTr="00F02EBF">
        <w:tc>
          <w:tcPr>
            <w:tcW w:w="2830" w:type="dxa"/>
            <w:vMerge/>
            <w:vAlign w:val="center"/>
          </w:tcPr>
          <w:p w14:paraId="683687EE"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0F099F6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X3_3</w:t>
            </w:r>
          </w:p>
        </w:tc>
        <w:tc>
          <w:tcPr>
            <w:tcW w:w="1358" w:type="dxa"/>
            <w:vAlign w:val="center"/>
          </w:tcPr>
          <w:p w14:paraId="7F3552D6"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.912</w:t>
            </w:r>
            <w:r w:rsidRPr="000D5F38">
              <w:rPr>
                <w:rFonts w:ascii="Calibri" w:eastAsia="Calibri" w:hAnsi="Calibri" w:cs="Calibri"/>
                <w:sz w:val="22"/>
                <w:szCs w:val="22"/>
                <w:vertAlign w:val="superscript"/>
                <w:lang w:val="en-GB"/>
              </w:rPr>
              <w:t>**</w:t>
            </w:r>
          </w:p>
        </w:tc>
        <w:tc>
          <w:tcPr>
            <w:tcW w:w="1134" w:type="dxa"/>
          </w:tcPr>
          <w:p w14:paraId="3BB7D7D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16DF8BB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276CE8BE" w14:textId="77777777" w:rsidTr="00F02EBF">
        <w:tc>
          <w:tcPr>
            <w:tcW w:w="2830" w:type="dxa"/>
            <w:vMerge/>
            <w:vAlign w:val="center"/>
          </w:tcPr>
          <w:p w14:paraId="0FAA5C2E"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159EF7F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X3_4</w:t>
            </w:r>
          </w:p>
        </w:tc>
        <w:tc>
          <w:tcPr>
            <w:tcW w:w="1358" w:type="dxa"/>
            <w:vAlign w:val="center"/>
          </w:tcPr>
          <w:p w14:paraId="0E9BEC3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.856</w:t>
            </w:r>
            <w:r w:rsidRPr="000D5F38">
              <w:rPr>
                <w:rFonts w:ascii="Calibri" w:eastAsia="Calibri" w:hAnsi="Calibri" w:cs="Calibri"/>
                <w:sz w:val="22"/>
                <w:szCs w:val="22"/>
                <w:vertAlign w:val="superscript"/>
                <w:lang w:val="en-GB"/>
              </w:rPr>
              <w:t>**</w:t>
            </w:r>
          </w:p>
        </w:tc>
        <w:tc>
          <w:tcPr>
            <w:tcW w:w="1134" w:type="dxa"/>
          </w:tcPr>
          <w:p w14:paraId="0EC0DA6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1786BF7D"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02A3E69A" w14:textId="77777777" w:rsidTr="00F02EBF">
        <w:tc>
          <w:tcPr>
            <w:tcW w:w="2830" w:type="dxa"/>
            <w:vMerge/>
            <w:vAlign w:val="center"/>
          </w:tcPr>
          <w:p w14:paraId="18297BB2"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0A7B17C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X3_5</w:t>
            </w:r>
          </w:p>
        </w:tc>
        <w:tc>
          <w:tcPr>
            <w:tcW w:w="1358" w:type="dxa"/>
            <w:vAlign w:val="center"/>
          </w:tcPr>
          <w:p w14:paraId="2F4B3AE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.691</w:t>
            </w:r>
            <w:r w:rsidRPr="000D5F38">
              <w:rPr>
                <w:rFonts w:ascii="Calibri" w:eastAsia="Calibri" w:hAnsi="Calibri" w:cs="Calibri"/>
                <w:sz w:val="22"/>
                <w:szCs w:val="22"/>
                <w:vertAlign w:val="superscript"/>
                <w:lang w:val="en-GB"/>
              </w:rPr>
              <w:t>**</w:t>
            </w:r>
          </w:p>
        </w:tc>
        <w:tc>
          <w:tcPr>
            <w:tcW w:w="1134" w:type="dxa"/>
          </w:tcPr>
          <w:p w14:paraId="741E959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545CAE9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2BCC00C1" w14:textId="77777777" w:rsidTr="00F02EBF">
        <w:tc>
          <w:tcPr>
            <w:tcW w:w="2830" w:type="dxa"/>
            <w:vMerge w:val="restart"/>
            <w:vAlign w:val="center"/>
          </w:tcPr>
          <w:p w14:paraId="64D2577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Keputusan Pembelian</w:t>
            </w:r>
          </w:p>
        </w:tc>
        <w:tc>
          <w:tcPr>
            <w:tcW w:w="1032" w:type="dxa"/>
          </w:tcPr>
          <w:p w14:paraId="74717E6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Y_1</w:t>
            </w:r>
          </w:p>
        </w:tc>
        <w:tc>
          <w:tcPr>
            <w:tcW w:w="1358" w:type="dxa"/>
            <w:vAlign w:val="center"/>
          </w:tcPr>
          <w:p w14:paraId="410B9CB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.863</w:t>
            </w:r>
            <w:r w:rsidRPr="000D5F38">
              <w:rPr>
                <w:rFonts w:ascii="Calibri" w:eastAsia="Calibri" w:hAnsi="Calibri" w:cs="Calibri"/>
                <w:sz w:val="22"/>
                <w:szCs w:val="22"/>
                <w:vertAlign w:val="superscript"/>
                <w:lang w:val="en-GB"/>
              </w:rPr>
              <w:t>**</w:t>
            </w:r>
          </w:p>
        </w:tc>
        <w:tc>
          <w:tcPr>
            <w:tcW w:w="1134" w:type="dxa"/>
          </w:tcPr>
          <w:p w14:paraId="7588348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0555132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50745F95" w14:textId="77777777" w:rsidTr="00F02EBF">
        <w:tc>
          <w:tcPr>
            <w:tcW w:w="2830" w:type="dxa"/>
            <w:vMerge/>
            <w:vAlign w:val="center"/>
          </w:tcPr>
          <w:p w14:paraId="4C45BA30"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2A04A79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Y_2</w:t>
            </w:r>
          </w:p>
        </w:tc>
        <w:tc>
          <w:tcPr>
            <w:tcW w:w="1358" w:type="dxa"/>
            <w:vAlign w:val="center"/>
          </w:tcPr>
          <w:p w14:paraId="0F9F2C9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.862</w:t>
            </w:r>
            <w:r w:rsidRPr="000D5F38">
              <w:rPr>
                <w:rFonts w:ascii="Calibri" w:eastAsia="Calibri" w:hAnsi="Calibri" w:cs="Calibri"/>
                <w:sz w:val="22"/>
                <w:szCs w:val="22"/>
                <w:vertAlign w:val="superscript"/>
                <w:lang w:val="en-GB"/>
              </w:rPr>
              <w:t>**</w:t>
            </w:r>
          </w:p>
        </w:tc>
        <w:tc>
          <w:tcPr>
            <w:tcW w:w="1134" w:type="dxa"/>
          </w:tcPr>
          <w:p w14:paraId="687F898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7FCC01F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070E6FB7" w14:textId="77777777" w:rsidTr="00F02EBF">
        <w:tc>
          <w:tcPr>
            <w:tcW w:w="2830" w:type="dxa"/>
            <w:vMerge/>
            <w:vAlign w:val="center"/>
          </w:tcPr>
          <w:p w14:paraId="1B83C4E7"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2925895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Y_3</w:t>
            </w:r>
          </w:p>
        </w:tc>
        <w:tc>
          <w:tcPr>
            <w:tcW w:w="1358" w:type="dxa"/>
            <w:vAlign w:val="center"/>
          </w:tcPr>
          <w:p w14:paraId="20139E8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.817</w:t>
            </w:r>
            <w:r w:rsidRPr="000D5F38">
              <w:rPr>
                <w:rFonts w:ascii="Calibri" w:eastAsia="Calibri" w:hAnsi="Calibri" w:cs="Calibri"/>
                <w:sz w:val="22"/>
                <w:szCs w:val="22"/>
                <w:vertAlign w:val="superscript"/>
                <w:lang w:val="en-GB"/>
              </w:rPr>
              <w:t>**</w:t>
            </w:r>
          </w:p>
        </w:tc>
        <w:tc>
          <w:tcPr>
            <w:tcW w:w="1134" w:type="dxa"/>
          </w:tcPr>
          <w:p w14:paraId="2BB4C66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512B595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4D85B77A" w14:textId="77777777" w:rsidTr="00F02EBF">
        <w:tc>
          <w:tcPr>
            <w:tcW w:w="2830" w:type="dxa"/>
            <w:vMerge/>
            <w:vAlign w:val="center"/>
          </w:tcPr>
          <w:p w14:paraId="4FE0798D"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71A3E74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Y_4</w:t>
            </w:r>
          </w:p>
        </w:tc>
        <w:tc>
          <w:tcPr>
            <w:tcW w:w="1358" w:type="dxa"/>
            <w:vAlign w:val="center"/>
          </w:tcPr>
          <w:p w14:paraId="37ED169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.745</w:t>
            </w:r>
            <w:r w:rsidRPr="000D5F38">
              <w:rPr>
                <w:rFonts w:ascii="Calibri" w:eastAsia="Calibri" w:hAnsi="Calibri" w:cs="Calibri"/>
                <w:sz w:val="22"/>
                <w:szCs w:val="22"/>
                <w:vertAlign w:val="superscript"/>
                <w:lang w:val="en-GB"/>
              </w:rPr>
              <w:t>**</w:t>
            </w:r>
          </w:p>
        </w:tc>
        <w:tc>
          <w:tcPr>
            <w:tcW w:w="1134" w:type="dxa"/>
          </w:tcPr>
          <w:p w14:paraId="1D89744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3D3FA40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r w:rsidR="000D5F38" w:rsidRPr="000D5F38" w14:paraId="3D2529A1" w14:textId="77777777" w:rsidTr="00F02EBF">
        <w:tc>
          <w:tcPr>
            <w:tcW w:w="2830" w:type="dxa"/>
            <w:vMerge/>
            <w:vAlign w:val="center"/>
          </w:tcPr>
          <w:p w14:paraId="1DDCAFF8" w14:textId="77777777" w:rsidR="000D5F38" w:rsidRPr="000D5F38" w:rsidRDefault="000D5F38" w:rsidP="000D5F38">
            <w:pPr>
              <w:jc w:val="center"/>
              <w:rPr>
                <w:rFonts w:ascii="Calibri" w:eastAsia="Calibri" w:hAnsi="Calibri" w:cs="Calibri"/>
                <w:sz w:val="22"/>
                <w:szCs w:val="22"/>
                <w:lang w:val="en-GB"/>
              </w:rPr>
            </w:pPr>
          </w:p>
        </w:tc>
        <w:tc>
          <w:tcPr>
            <w:tcW w:w="1032" w:type="dxa"/>
          </w:tcPr>
          <w:p w14:paraId="36577F1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Y_5</w:t>
            </w:r>
          </w:p>
        </w:tc>
        <w:tc>
          <w:tcPr>
            <w:tcW w:w="1358" w:type="dxa"/>
            <w:vAlign w:val="center"/>
          </w:tcPr>
          <w:p w14:paraId="55B4099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.831</w:t>
            </w:r>
            <w:r w:rsidRPr="000D5F38">
              <w:rPr>
                <w:rFonts w:ascii="Calibri" w:eastAsia="Calibri" w:hAnsi="Calibri" w:cs="Calibri"/>
                <w:sz w:val="22"/>
                <w:szCs w:val="22"/>
                <w:vertAlign w:val="superscript"/>
                <w:lang w:val="en-GB"/>
              </w:rPr>
              <w:t>**</w:t>
            </w:r>
          </w:p>
        </w:tc>
        <w:tc>
          <w:tcPr>
            <w:tcW w:w="1134" w:type="dxa"/>
          </w:tcPr>
          <w:p w14:paraId="76E1F84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0,186</w:t>
            </w:r>
          </w:p>
        </w:tc>
        <w:tc>
          <w:tcPr>
            <w:tcW w:w="1560" w:type="dxa"/>
          </w:tcPr>
          <w:p w14:paraId="55FF45C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Valid</w:t>
            </w:r>
          </w:p>
        </w:tc>
      </w:tr>
    </w:tbl>
    <w:p w14:paraId="55BAD7C2" w14:textId="77777777" w:rsidR="000D5F38" w:rsidRPr="000D5F38" w:rsidRDefault="000D5F38" w:rsidP="000D5F38">
      <w:pPr>
        <w:jc w:val="center"/>
        <w:rPr>
          <w:rFonts w:ascii="Calibri" w:eastAsia="Calibri" w:hAnsi="Calibri" w:cs="Calibri"/>
          <w:b/>
          <w:sz w:val="22"/>
          <w:szCs w:val="22"/>
          <w:lang w:val="en-GB"/>
        </w:rPr>
      </w:pPr>
    </w:p>
    <w:p w14:paraId="7BF4183F"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Dari tabel ini didapatkan nilai r-tabel dalam penelitian ini dimana N = 112 dan sig. 0,05 sebesar 0,186 dari hasil uji validitas pada tabel diketahui seluruh item pernyataan memiliki nilai r-hitung &gt; r-tabel maka dapat dikatakan bahwa seluruh item pernyataan valid dan dapat digunakan sebagai alat ukur.</w:t>
      </w:r>
    </w:p>
    <w:p w14:paraId="5E5322DE" w14:textId="77777777" w:rsidR="000D5F38" w:rsidRPr="000D5F38" w:rsidRDefault="000D5F38" w:rsidP="000D5F38">
      <w:pPr>
        <w:jc w:val="center"/>
        <w:rPr>
          <w:rFonts w:ascii="Calibri" w:eastAsia="Calibri" w:hAnsi="Calibri" w:cs="Calibri"/>
          <w:b/>
          <w:sz w:val="22"/>
          <w:szCs w:val="22"/>
          <w:lang w:val="en-GB"/>
        </w:rPr>
      </w:pPr>
    </w:p>
    <w:p w14:paraId="366D93C3" w14:textId="1558F11F" w:rsidR="000D5F38" w:rsidRPr="000D5F38" w:rsidRDefault="00131249" w:rsidP="000D5F38">
      <w:pPr>
        <w:jc w:val="center"/>
        <w:rPr>
          <w:rFonts w:ascii="Calibri" w:eastAsia="Calibri" w:hAnsi="Calibri" w:cs="Calibri"/>
          <w:b/>
          <w:sz w:val="22"/>
          <w:szCs w:val="22"/>
          <w:lang w:val="en-GB"/>
        </w:rPr>
      </w:pPr>
      <w:r>
        <w:rPr>
          <w:rFonts w:ascii="Calibri" w:eastAsia="Calibri" w:hAnsi="Calibri" w:cs="Calibri"/>
          <w:b/>
          <w:sz w:val="22"/>
          <w:szCs w:val="22"/>
          <w:lang w:val="en-GB"/>
        </w:rPr>
        <w:t xml:space="preserve">Tabel 2. </w:t>
      </w:r>
      <w:r w:rsidR="000D5F38" w:rsidRPr="000D5F38">
        <w:rPr>
          <w:rFonts w:ascii="Calibri" w:eastAsia="Calibri" w:hAnsi="Calibri" w:cs="Calibri"/>
          <w:b/>
          <w:sz w:val="22"/>
          <w:szCs w:val="22"/>
          <w:lang w:val="en-GB"/>
        </w:rPr>
        <w:t>Hasil Uji Reliabilitas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1700"/>
        <w:gridCol w:w="2126"/>
      </w:tblGrid>
      <w:tr w:rsidR="000D5F38" w:rsidRPr="000D5F38" w14:paraId="388D6EAC" w14:textId="77777777" w:rsidTr="00F02EBF">
        <w:tc>
          <w:tcPr>
            <w:tcW w:w="2337" w:type="dxa"/>
            <w:shd w:val="clear" w:color="auto" w:fill="FBE5D5"/>
          </w:tcPr>
          <w:p w14:paraId="24CA7602"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Variabel</w:t>
            </w:r>
          </w:p>
        </w:tc>
        <w:tc>
          <w:tcPr>
            <w:tcW w:w="2337" w:type="dxa"/>
            <w:shd w:val="clear" w:color="auto" w:fill="FBE5D5"/>
          </w:tcPr>
          <w:p w14:paraId="061E0039"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Cronbach's Alpha</w:t>
            </w:r>
          </w:p>
        </w:tc>
        <w:tc>
          <w:tcPr>
            <w:tcW w:w="1700" w:type="dxa"/>
            <w:shd w:val="clear" w:color="auto" w:fill="FBE5D5"/>
          </w:tcPr>
          <w:p w14:paraId="47FB47D9"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Kriteria</w:t>
            </w:r>
          </w:p>
        </w:tc>
        <w:tc>
          <w:tcPr>
            <w:tcW w:w="2126" w:type="dxa"/>
            <w:shd w:val="clear" w:color="auto" w:fill="FBE5D5"/>
          </w:tcPr>
          <w:p w14:paraId="0E003211"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Keterangan</w:t>
            </w:r>
          </w:p>
        </w:tc>
      </w:tr>
      <w:tr w:rsidR="000D5F38" w:rsidRPr="000D5F38" w14:paraId="3B22EB58" w14:textId="77777777" w:rsidTr="00F02EBF">
        <w:tc>
          <w:tcPr>
            <w:tcW w:w="2337" w:type="dxa"/>
          </w:tcPr>
          <w:p w14:paraId="24DB94AD"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Viral Marketing</w:t>
            </w:r>
          </w:p>
        </w:tc>
        <w:tc>
          <w:tcPr>
            <w:tcW w:w="2337" w:type="dxa"/>
          </w:tcPr>
          <w:p w14:paraId="16E382AC"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0,897</w:t>
            </w:r>
          </w:p>
        </w:tc>
        <w:tc>
          <w:tcPr>
            <w:tcW w:w="1700" w:type="dxa"/>
          </w:tcPr>
          <w:p w14:paraId="3118C17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0,6</w:t>
            </w:r>
          </w:p>
        </w:tc>
        <w:tc>
          <w:tcPr>
            <w:tcW w:w="2126" w:type="dxa"/>
          </w:tcPr>
          <w:p w14:paraId="1DC21EC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Reliabel</w:t>
            </w:r>
          </w:p>
        </w:tc>
      </w:tr>
      <w:tr w:rsidR="000D5F38" w:rsidRPr="000D5F38" w14:paraId="288570BF" w14:textId="77777777" w:rsidTr="00F02EBF">
        <w:tc>
          <w:tcPr>
            <w:tcW w:w="2337" w:type="dxa"/>
          </w:tcPr>
          <w:p w14:paraId="45AB53E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Celebrity Endorser</w:t>
            </w:r>
          </w:p>
        </w:tc>
        <w:tc>
          <w:tcPr>
            <w:tcW w:w="2337" w:type="dxa"/>
          </w:tcPr>
          <w:p w14:paraId="58BEA2F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0,877</w:t>
            </w:r>
          </w:p>
        </w:tc>
        <w:tc>
          <w:tcPr>
            <w:tcW w:w="1700" w:type="dxa"/>
          </w:tcPr>
          <w:p w14:paraId="247E42E8"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0,6</w:t>
            </w:r>
          </w:p>
        </w:tc>
        <w:tc>
          <w:tcPr>
            <w:tcW w:w="2126" w:type="dxa"/>
          </w:tcPr>
          <w:p w14:paraId="1AD9971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Reliabel</w:t>
            </w:r>
          </w:p>
        </w:tc>
      </w:tr>
      <w:tr w:rsidR="000D5F38" w:rsidRPr="000D5F38" w14:paraId="17A4A81E" w14:textId="77777777" w:rsidTr="00F02EBF">
        <w:tc>
          <w:tcPr>
            <w:tcW w:w="2337" w:type="dxa"/>
          </w:tcPr>
          <w:p w14:paraId="224315B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Brand Awareness</w:t>
            </w:r>
          </w:p>
        </w:tc>
        <w:tc>
          <w:tcPr>
            <w:tcW w:w="2337" w:type="dxa"/>
          </w:tcPr>
          <w:p w14:paraId="02A6095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0,897</w:t>
            </w:r>
          </w:p>
        </w:tc>
        <w:tc>
          <w:tcPr>
            <w:tcW w:w="1700" w:type="dxa"/>
          </w:tcPr>
          <w:p w14:paraId="36C231D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0,6</w:t>
            </w:r>
          </w:p>
        </w:tc>
        <w:tc>
          <w:tcPr>
            <w:tcW w:w="2126" w:type="dxa"/>
          </w:tcPr>
          <w:p w14:paraId="52FEE50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Reliabel</w:t>
            </w:r>
          </w:p>
        </w:tc>
      </w:tr>
      <w:tr w:rsidR="000D5F38" w:rsidRPr="000D5F38" w14:paraId="4BCB568A" w14:textId="77777777" w:rsidTr="00F02EBF">
        <w:tc>
          <w:tcPr>
            <w:tcW w:w="2337" w:type="dxa"/>
          </w:tcPr>
          <w:p w14:paraId="22D23C5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Keputusan Pembelian</w:t>
            </w:r>
          </w:p>
        </w:tc>
        <w:tc>
          <w:tcPr>
            <w:tcW w:w="2337" w:type="dxa"/>
          </w:tcPr>
          <w:p w14:paraId="7661032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0,811</w:t>
            </w:r>
          </w:p>
        </w:tc>
        <w:tc>
          <w:tcPr>
            <w:tcW w:w="1700" w:type="dxa"/>
          </w:tcPr>
          <w:p w14:paraId="02C4036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0,6</w:t>
            </w:r>
          </w:p>
        </w:tc>
        <w:tc>
          <w:tcPr>
            <w:tcW w:w="2126" w:type="dxa"/>
          </w:tcPr>
          <w:p w14:paraId="34C384D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Reliabel</w:t>
            </w:r>
          </w:p>
        </w:tc>
      </w:tr>
    </w:tbl>
    <w:p w14:paraId="52C3CC57" w14:textId="77777777" w:rsidR="000D5F38" w:rsidRPr="000D5F38" w:rsidRDefault="000D5F38" w:rsidP="000D5F38">
      <w:pPr>
        <w:jc w:val="center"/>
        <w:rPr>
          <w:rFonts w:ascii="Calibri" w:eastAsia="Calibri" w:hAnsi="Calibri" w:cs="Calibri"/>
          <w:b/>
          <w:sz w:val="22"/>
          <w:szCs w:val="22"/>
          <w:lang w:val="en-GB"/>
        </w:rPr>
      </w:pPr>
    </w:p>
    <w:p w14:paraId="3C830823"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Dari hasil uji reliabilitas pada tabel ini diketahui nilai Cronbach's Alpha pada tiap variabel &gt; 0,6 maka dapat dikatakan bahwa seluruh item pernyataan yang digunakan bersifat reliabel atau konsisten dari waktu ke waktu.</w:t>
      </w:r>
    </w:p>
    <w:p w14:paraId="09DBFB16" w14:textId="77777777" w:rsidR="000D5F38" w:rsidRPr="000D5F38" w:rsidRDefault="000D5F38" w:rsidP="000D5F38">
      <w:pPr>
        <w:jc w:val="center"/>
        <w:rPr>
          <w:rFonts w:ascii="Calibri" w:eastAsia="Calibri" w:hAnsi="Calibri" w:cs="Calibri"/>
          <w:b/>
          <w:sz w:val="22"/>
          <w:szCs w:val="22"/>
          <w:lang w:val="en-GB"/>
        </w:rPr>
      </w:pPr>
    </w:p>
    <w:p w14:paraId="573C42B3" w14:textId="53F5B355" w:rsidR="000D5F38" w:rsidRPr="000D5F38" w:rsidRDefault="00131249" w:rsidP="000D5F38">
      <w:pPr>
        <w:jc w:val="center"/>
        <w:rPr>
          <w:rFonts w:ascii="Calibri" w:eastAsia="Calibri" w:hAnsi="Calibri" w:cs="Calibri"/>
          <w:b/>
          <w:sz w:val="22"/>
          <w:szCs w:val="22"/>
          <w:lang w:val="en-GB"/>
        </w:rPr>
      </w:pPr>
      <w:r>
        <w:rPr>
          <w:rFonts w:ascii="Calibri" w:eastAsia="Calibri" w:hAnsi="Calibri" w:cs="Calibri"/>
          <w:b/>
          <w:sz w:val="22"/>
          <w:szCs w:val="22"/>
          <w:lang w:val="en-GB"/>
        </w:rPr>
        <w:t xml:space="preserve">Tabel 3. </w:t>
      </w:r>
      <w:r w:rsidR="000D5F38" w:rsidRPr="000D5F38">
        <w:rPr>
          <w:rFonts w:ascii="Calibri" w:eastAsia="Calibri" w:hAnsi="Calibri" w:cs="Calibri"/>
          <w:b/>
          <w:sz w:val="22"/>
          <w:szCs w:val="22"/>
          <w:lang w:val="en-GB"/>
        </w:rPr>
        <w:t>Hasil Uji Normalitas</w:t>
      </w:r>
    </w:p>
    <w:tbl>
      <w:tblPr>
        <w:tblW w:w="5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9"/>
        <w:gridCol w:w="1505"/>
        <w:gridCol w:w="1914"/>
      </w:tblGrid>
      <w:tr w:rsidR="000D5F38" w:rsidRPr="000D5F38" w14:paraId="760C7AB0" w14:textId="77777777" w:rsidTr="00131249">
        <w:trPr>
          <w:cantSplit/>
          <w:trHeight w:val="460"/>
          <w:jc w:val="center"/>
        </w:trPr>
        <w:tc>
          <w:tcPr>
            <w:tcW w:w="3114" w:type="dxa"/>
            <w:gridSpan w:val="2"/>
            <w:shd w:val="clear" w:color="auto" w:fill="FBE5D5"/>
            <w:tcMar>
              <w:top w:w="0" w:type="dxa"/>
              <w:bottom w:w="0" w:type="dxa"/>
            </w:tcMar>
            <w:vAlign w:val="center"/>
          </w:tcPr>
          <w:p w14:paraId="3DD7A059"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Statistik</w:t>
            </w:r>
          </w:p>
        </w:tc>
        <w:tc>
          <w:tcPr>
            <w:tcW w:w="1914" w:type="dxa"/>
            <w:shd w:val="clear" w:color="auto" w:fill="FBE5D5"/>
            <w:tcMar>
              <w:top w:w="0" w:type="dxa"/>
              <w:bottom w:w="0" w:type="dxa"/>
            </w:tcMar>
            <w:vAlign w:val="bottom"/>
          </w:tcPr>
          <w:p w14:paraId="142F4F93"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Unstandardized Residual</w:t>
            </w:r>
          </w:p>
        </w:tc>
      </w:tr>
      <w:tr w:rsidR="000D5F38" w:rsidRPr="000D5F38" w14:paraId="2AB29B8A" w14:textId="77777777" w:rsidTr="00131249">
        <w:trPr>
          <w:cantSplit/>
          <w:trHeight w:val="237"/>
          <w:jc w:val="center"/>
        </w:trPr>
        <w:tc>
          <w:tcPr>
            <w:tcW w:w="3114" w:type="dxa"/>
            <w:gridSpan w:val="2"/>
            <w:shd w:val="clear" w:color="auto" w:fill="auto"/>
            <w:tcMar>
              <w:top w:w="0" w:type="dxa"/>
              <w:bottom w:w="0" w:type="dxa"/>
            </w:tcMar>
          </w:tcPr>
          <w:p w14:paraId="57CBAC4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N</w:t>
            </w:r>
          </w:p>
        </w:tc>
        <w:tc>
          <w:tcPr>
            <w:tcW w:w="1914" w:type="dxa"/>
            <w:shd w:val="clear" w:color="auto" w:fill="auto"/>
            <w:tcMar>
              <w:top w:w="0" w:type="dxa"/>
              <w:bottom w:w="0" w:type="dxa"/>
            </w:tcMar>
          </w:tcPr>
          <w:p w14:paraId="3B9DAAE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112</w:t>
            </w:r>
          </w:p>
        </w:tc>
      </w:tr>
      <w:tr w:rsidR="000D5F38" w:rsidRPr="000D5F38" w14:paraId="443C64B2" w14:textId="77777777" w:rsidTr="00131249">
        <w:trPr>
          <w:cantSplit/>
          <w:trHeight w:val="223"/>
          <w:jc w:val="center"/>
        </w:trPr>
        <w:tc>
          <w:tcPr>
            <w:tcW w:w="1609" w:type="dxa"/>
            <w:vMerge w:val="restart"/>
            <w:shd w:val="clear" w:color="auto" w:fill="auto"/>
            <w:tcMar>
              <w:top w:w="0" w:type="dxa"/>
              <w:bottom w:w="0" w:type="dxa"/>
            </w:tcMar>
          </w:tcPr>
          <w:p w14:paraId="2105D06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Normal Parameters</w:t>
            </w:r>
            <w:r w:rsidRPr="000D5F38">
              <w:rPr>
                <w:rFonts w:ascii="Calibri" w:eastAsia="Calibri" w:hAnsi="Calibri" w:cs="Calibri"/>
                <w:sz w:val="22"/>
                <w:szCs w:val="22"/>
                <w:vertAlign w:val="superscript"/>
                <w:lang w:val="en-GB"/>
              </w:rPr>
              <w:t>a,b</w:t>
            </w:r>
          </w:p>
        </w:tc>
        <w:tc>
          <w:tcPr>
            <w:tcW w:w="1505" w:type="dxa"/>
            <w:shd w:val="clear" w:color="auto" w:fill="auto"/>
            <w:tcMar>
              <w:top w:w="0" w:type="dxa"/>
              <w:bottom w:w="0" w:type="dxa"/>
            </w:tcMar>
          </w:tcPr>
          <w:p w14:paraId="7717EB8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Mean</w:t>
            </w:r>
          </w:p>
        </w:tc>
        <w:tc>
          <w:tcPr>
            <w:tcW w:w="1914" w:type="dxa"/>
            <w:shd w:val="clear" w:color="auto" w:fill="auto"/>
            <w:tcMar>
              <w:top w:w="0" w:type="dxa"/>
              <w:bottom w:w="0" w:type="dxa"/>
            </w:tcMar>
          </w:tcPr>
          <w:p w14:paraId="6BB2C4F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.0000000</w:t>
            </w:r>
          </w:p>
        </w:tc>
      </w:tr>
      <w:tr w:rsidR="000D5F38" w:rsidRPr="000D5F38" w14:paraId="76CB5D2B" w14:textId="77777777" w:rsidTr="00131249">
        <w:trPr>
          <w:cantSplit/>
          <w:trHeight w:val="251"/>
          <w:jc w:val="center"/>
        </w:trPr>
        <w:tc>
          <w:tcPr>
            <w:tcW w:w="1609" w:type="dxa"/>
            <w:vMerge/>
            <w:shd w:val="clear" w:color="auto" w:fill="auto"/>
            <w:tcMar>
              <w:top w:w="0" w:type="dxa"/>
              <w:bottom w:w="0" w:type="dxa"/>
            </w:tcMar>
          </w:tcPr>
          <w:p w14:paraId="5BEFD675" w14:textId="77777777" w:rsidR="000D5F38" w:rsidRPr="000D5F38" w:rsidRDefault="000D5F38" w:rsidP="000D5F38">
            <w:pPr>
              <w:jc w:val="center"/>
              <w:rPr>
                <w:rFonts w:ascii="Calibri" w:eastAsia="Calibri" w:hAnsi="Calibri" w:cs="Calibri"/>
                <w:sz w:val="22"/>
                <w:szCs w:val="22"/>
                <w:lang w:val="en-GB"/>
              </w:rPr>
            </w:pPr>
          </w:p>
        </w:tc>
        <w:tc>
          <w:tcPr>
            <w:tcW w:w="1505" w:type="dxa"/>
            <w:shd w:val="clear" w:color="auto" w:fill="auto"/>
            <w:tcMar>
              <w:top w:w="0" w:type="dxa"/>
              <w:bottom w:w="0" w:type="dxa"/>
            </w:tcMar>
          </w:tcPr>
          <w:p w14:paraId="1B031F85"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Std. Deviation</w:t>
            </w:r>
          </w:p>
        </w:tc>
        <w:tc>
          <w:tcPr>
            <w:tcW w:w="1914" w:type="dxa"/>
            <w:shd w:val="clear" w:color="auto" w:fill="auto"/>
            <w:tcMar>
              <w:top w:w="0" w:type="dxa"/>
              <w:bottom w:w="0" w:type="dxa"/>
            </w:tcMar>
          </w:tcPr>
          <w:p w14:paraId="61DD031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2.48247768</w:t>
            </w:r>
          </w:p>
        </w:tc>
      </w:tr>
      <w:tr w:rsidR="000D5F38" w:rsidRPr="000D5F38" w14:paraId="6B85B8E6" w14:textId="77777777" w:rsidTr="00131249">
        <w:trPr>
          <w:cantSplit/>
          <w:trHeight w:val="237"/>
          <w:jc w:val="center"/>
        </w:trPr>
        <w:tc>
          <w:tcPr>
            <w:tcW w:w="1609" w:type="dxa"/>
            <w:vMerge w:val="restart"/>
            <w:shd w:val="clear" w:color="auto" w:fill="auto"/>
            <w:tcMar>
              <w:top w:w="0" w:type="dxa"/>
              <w:bottom w:w="0" w:type="dxa"/>
            </w:tcMar>
          </w:tcPr>
          <w:p w14:paraId="72C22B16"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Most Extreme Differences</w:t>
            </w:r>
          </w:p>
        </w:tc>
        <w:tc>
          <w:tcPr>
            <w:tcW w:w="1505" w:type="dxa"/>
            <w:shd w:val="clear" w:color="auto" w:fill="auto"/>
            <w:tcMar>
              <w:top w:w="0" w:type="dxa"/>
              <w:bottom w:w="0" w:type="dxa"/>
            </w:tcMar>
          </w:tcPr>
          <w:p w14:paraId="1DFBDD8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Absolute</w:t>
            </w:r>
          </w:p>
        </w:tc>
        <w:tc>
          <w:tcPr>
            <w:tcW w:w="1914" w:type="dxa"/>
            <w:shd w:val="clear" w:color="auto" w:fill="auto"/>
            <w:tcMar>
              <w:top w:w="0" w:type="dxa"/>
              <w:bottom w:w="0" w:type="dxa"/>
            </w:tcMar>
          </w:tcPr>
          <w:p w14:paraId="626F867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.083</w:t>
            </w:r>
          </w:p>
        </w:tc>
      </w:tr>
      <w:tr w:rsidR="000D5F38" w:rsidRPr="000D5F38" w14:paraId="076BB0F8" w14:textId="77777777" w:rsidTr="00131249">
        <w:trPr>
          <w:cantSplit/>
          <w:trHeight w:val="237"/>
          <w:jc w:val="center"/>
        </w:trPr>
        <w:tc>
          <w:tcPr>
            <w:tcW w:w="1609" w:type="dxa"/>
            <w:vMerge/>
            <w:shd w:val="clear" w:color="auto" w:fill="auto"/>
            <w:tcMar>
              <w:top w:w="0" w:type="dxa"/>
              <w:bottom w:w="0" w:type="dxa"/>
            </w:tcMar>
          </w:tcPr>
          <w:p w14:paraId="04134891" w14:textId="77777777" w:rsidR="000D5F38" w:rsidRPr="000D5F38" w:rsidRDefault="000D5F38" w:rsidP="000D5F38">
            <w:pPr>
              <w:jc w:val="center"/>
              <w:rPr>
                <w:rFonts w:ascii="Calibri" w:eastAsia="Calibri" w:hAnsi="Calibri" w:cs="Calibri"/>
                <w:sz w:val="22"/>
                <w:szCs w:val="22"/>
                <w:lang w:val="en-GB"/>
              </w:rPr>
            </w:pPr>
          </w:p>
        </w:tc>
        <w:tc>
          <w:tcPr>
            <w:tcW w:w="1505" w:type="dxa"/>
            <w:shd w:val="clear" w:color="auto" w:fill="auto"/>
            <w:tcMar>
              <w:top w:w="0" w:type="dxa"/>
              <w:bottom w:w="0" w:type="dxa"/>
            </w:tcMar>
          </w:tcPr>
          <w:p w14:paraId="72D3A3A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Positive</w:t>
            </w:r>
          </w:p>
        </w:tc>
        <w:tc>
          <w:tcPr>
            <w:tcW w:w="1914" w:type="dxa"/>
            <w:shd w:val="clear" w:color="auto" w:fill="auto"/>
            <w:tcMar>
              <w:top w:w="0" w:type="dxa"/>
              <w:bottom w:w="0" w:type="dxa"/>
            </w:tcMar>
          </w:tcPr>
          <w:p w14:paraId="3C39909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.040</w:t>
            </w:r>
          </w:p>
        </w:tc>
      </w:tr>
      <w:tr w:rsidR="000D5F38" w:rsidRPr="000D5F38" w14:paraId="7A982C97" w14:textId="77777777" w:rsidTr="00131249">
        <w:trPr>
          <w:cantSplit/>
          <w:trHeight w:val="251"/>
          <w:jc w:val="center"/>
        </w:trPr>
        <w:tc>
          <w:tcPr>
            <w:tcW w:w="1609" w:type="dxa"/>
            <w:vMerge/>
            <w:shd w:val="clear" w:color="auto" w:fill="auto"/>
            <w:tcMar>
              <w:top w:w="0" w:type="dxa"/>
              <w:bottom w:w="0" w:type="dxa"/>
            </w:tcMar>
          </w:tcPr>
          <w:p w14:paraId="4970C69A" w14:textId="77777777" w:rsidR="000D5F38" w:rsidRPr="000D5F38" w:rsidRDefault="000D5F38" w:rsidP="000D5F38">
            <w:pPr>
              <w:jc w:val="center"/>
              <w:rPr>
                <w:rFonts w:ascii="Calibri" w:eastAsia="Calibri" w:hAnsi="Calibri" w:cs="Calibri"/>
                <w:sz w:val="22"/>
                <w:szCs w:val="22"/>
                <w:lang w:val="en-GB"/>
              </w:rPr>
            </w:pPr>
          </w:p>
        </w:tc>
        <w:tc>
          <w:tcPr>
            <w:tcW w:w="1505" w:type="dxa"/>
            <w:shd w:val="clear" w:color="auto" w:fill="auto"/>
            <w:tcMar>
              <w:top w:w="0" w:type="dxa"/>
              <w:bottom w:w="0" w:type="dxa"/>
            </w:tcMar>
          </w:tcPr>
          <w:p w14:paraId="067FD7B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Negative</w:t>
            </w:r>
          </w:p>
        </w:tc>
        <w:tc>
          <w:tcPr>
            <w:tcW w:w="1914" w:type="dxa"/>
            <w:shd w:val="clear" w:color="auto" w:fill="auto"/>
            <w:tcMar>
              <w:top w:w="0" w:type="dxa"/>
              <w:bottom w:w="0" w:type="dxa"/>
            </w:tcMar>
          </w:tcPr>
          <w:p w14:paraId="718446AC"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-.083</w:t>
            </w:r>
          </w:p>
        </w:tc>
      </w:tr>
      <w:tr w:rsidR="000D5F38" w:rsidRPr="000D5F38" w14:paraId="5B7736E6" w14:textId="77777777" w:rsidTr="00131249">
        <w:trPr>
          <w:cantSplit/>
          <w:trHeight w:val="223"/>
          <w:jc w:val="center"/>
        </w:trPr>
        <w:tc>
          <w:tcPr>
            <w:tcW w:w="3114" w:type="dxa"/>
            <w:gridSpan w:val="2"/>
            <w:shd w:val="clear" w:color="auto" w:fill="auto"/>
            <w:tcMar>
              <w:top w:w="0" w:type="dxa"/>
              <w:bottom w:w="0" w:type="dxa"/>
            </w:tcMar>
          </w:tcPr>
          <w:p w14:paraId="3AF3A3A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Test Statistic</w:t>
            </w:r>
          </w:p>
        </w:tc>
        <w:tc>
          <w:tcPr>
            <w:tcW w:w="1914" w:type="dxa"/>
            <w:shd w:val="clear" w:color="auto" w:fill="auto"/>
            <w:tcMar>
              <w:top w:w="0" w:type="dxa"/>
              <w:bottom w:w="0" w:type="dxa"/>
            </w:tcMar>
          </w:tcPr>
          <w:p w14:paraId="2FDA0ED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.083</w:t>
            </w:r>
          </w:p>
        </w:tc>
      </w:tr>
      <w:tr w:rsidR="000D5F38" w:rsidRPr="000D5F38" w14:paraId="51353707" w14:textId="77777777" w:rsidTr="00131249">
        <w:trPr>
          <w:cantSplit/>
          <w:trHeight w:val="223"/>
          <w:jc w:val="center"/>
        </w:trPr>
        <w:tc>
          <w:tcPr>
            <w:tcW w:w="3114" w:type="dxa"/>
            <w:gridSpan w:val="2"/>
            <w:shd w:val="clear" w:color="auto" w:fill="auto"/>
            <w:tcMar>
              <w:top w:w="0" w:type="dxa"/>
              <w:bottom w:w="0" w:type="dxa"/>
            </w:tcMar>
          </w:tcPr>
          <w:p w14:paraId="078200A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Asymp. Sig. (2-tailed)</w:t>
            </w:r>
            <w:r w:rsidRPr="000D5F38">
              <w:rPr>
                <w:rFonts w:ascii="Calibri" w:eastAsia="Calibri" w:hAnsi="Calibri" w:cs="Calibri"/>
                <w:sz w:val="22"/>
                <w:szCs w:val="22"/>
                <w:vertAlign w:val="superscript"/>
                <w:lang w:val="en-GB"/>
              </w:rPr>
              <w:t>c</w:t>
            </w:r>
          </w:p>
        </w:tc>
        <w:tc>
          <w:tcPr>
            <w:tcW w:w="1914" w:type="dxa"/>
            <w:shd w:val="clear" w:color="auto" w:fill="auto"/>
            <w:tcMar>
              <w:top w:w="0" w:type="dxa"/>
              <w:bottom w:w="0" w:type="dxa"/>
            </w:tcMar>
          </w:tcPr>
          <w:p w14:paraId="215EE99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.056</w:t>
            </w:r>
          </w:p>
        </w:tc>
      </w:tr>
    </w:tbl>
    <w:p w14:paraId="018CDF37" w14:textId="77777777" w:rsidR="000D5F38" w:rsidRPr="000D5F38" w:rsidRDefault="000D5F38" w:rsidP="000D5F38">
      <w:pPr>
        <w:jc w:val="center"/>
        <w:rPr>
          <w:rFonts w:ascii="Calibri" w:eastAsia="Calibri" w:hAnsi="Calibri" w:cs="Calibri"/>
          <w:sz w:val="22"/>
          <w:szCs w:val="22"/>
          <w:lang w:val="en-GB"/>
        </w:rPr>
      </w:pPr>
    </w:p>
    <w:p w14:paraId="145BE207"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Berdasarkan hasil uji normalitas diketahui nilai Asymp. Sig. (2-tailed) sebesar 0,056 &gt; 0,05 maka dapat dikatakan bahwa data yang digunakan dalam model regresi berdistribusi normal.</w:t>
      </w:r>
    </w:p>
    <w:p w14:paraId="23FADDFE" w14:textId="77777777" w:rsidR="000D5F38" w:rsidRPr="000D5F38" w:rsidRDefault="000D5F38" w:rsidP="000D5F38">
      <w:pPr>
        <w:jc w:val="center"/>
        <w:rPr>
          <w:rFonts w:ascii="Calibri" w:eastAsia="Calibri" w:hAnsi="Calibri" w:cs="Calibri"/>
          <w:b/>
          <w:sz w:val="22"/>
          <w:szCs w:val="22"/>
          <w:lang w:val="en-GB"/>
        </w:rPr>
      </w:pPr>
    </w:p>
    <w:p w14:paraId="61C79427" w14:textId="44CA57FA" w:rsidR="000D5F38" w:rsidRPr="00131249" w:rsidRDefault="00131249" w:rsidP="00131249">
      <w:pPr>
        <w:jc w:val="center"/>
        <w:rPr>
          <w:rFonts w:ascii="Calibri" w:eastAsia="Calibri" w:hAnsi="Calibri" w:cs="Calibri"/>
          <w:b/>
          <w:sz w:val="22"/>
          <w:szCs w:val="22"/>
          <w:lang w:val="en-GB"/>
        </w:rPr>
      </w:pPr>
      <w:r>
        <w:rPr>
          <w:rFonts w:ascii="Calibri" w:eastAsia="Calibri" w:hAnsi="Calibri" w:cs="Calibri"/>
          <w:b/>
          <w:sz w:val="22"/>
          <w:szCs w:val="22"/>
          <w:lang w:val="en-GB"/>
        </w:rPr>
        <w:t xml:space="preserve">Tabel 4. </w:t>
      </w:r>
      <w:r w:rsidR="000D5F38" w:rsidRPr="000D5F38">
        <w:rPr>
          <w:rFonts w:ascii="Calibri" w:eastAsia="Calibri" w:hAnsi="Calibri" w:cs="Calibri"/>
          <w:b/>
          <w:sz w:val="22"/>
          <w:szCs w:val="22"/>
          <w:lang w:val="en-GB"/>
        </w:rPr>
        <w:t>Hasil Uji Multikolinearitas</w:t>
      </w:r>
    </w:p>
    <w:tbl>
      <w:tblPr>
        <w:tblW w:w="4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0"/>
        <w:gridCol w:w="1182"/>
        <w:gridCol w:w="1069"/>
      </w:tblGrid>
      <w:tr w:rsidR="000D5F38" w:rsidRPr="000D5F38" w14:paraId="18933FE0" w14:textId="77777777" w:rsidTr="00F02EBF">
        <w:trPr>
          <w:cantSplit/>
          <w:jc w:val="center"/>
        </w:trPr>
        <w:tc>
          <w:tcPr>
            <w:tcW w:w="2650" w:type="dxa"/>
            <w:vMerge w:val="restart"/>
            <w:shd w:val="clear" w:color="auto" w:fill="FBE5D5"/>
            <w:tcMar>
              <w:top w:w="0" w:type="dxa"/>
              <w:bottom w:w="0" w:type="dxa"/>
            </w:tcMar>
            <w:vAlign w:val="center"/>
          </w:tcPr>
          <w:p w14:paraId="408B7EA0"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Variabel</w:t>
            </w:r>
          </w:p>
        </w:tc>
        <w:tc>
          <w:tcPr>
            <w:tcW w:w="2251" w:type="dxa"/>
            <w:gridSpan w:val="2"/>
            <w:shd w:val="clear" w:color="auto" w:fill="FBE5D5"/>
            <w:tcMar>
              <w:top w:w="0" w:type="dxa"/>
              <w:bottom w:w="0" w:type="dxa"/>
            </w:tcMar>
            <w:vAlign w:val="center"/>
          </w:tcPr>
          <w:p w14:paraId="42858D87"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Collinearity Statistics</w:t>
            </w:r>
          </w:p>
        </w:tc>
      </w:tr>
      <w:tr w:rsidR="000D5F38" w:rsidRPr="000D5F38" w14:paraId="7AAF8033" w14:textId="77777777" w:rsidTr="00F02EBF">
        <w:trPr>
          <w:cantSplit/>
          <w:jc w:val="center"/>
        </w:trPr>
        <w:tc>
          <w:tcPr>
            <w:tcW w:w="2650" w:type="dxa"/>
            <w:vMerge/>
            <w:shd w:val="clear" w:color="auto" w:fill="FBE5D5"/>
            <w:tcMar>
              <w:top w:w="0" w:type="dxa"/>
              <w:bottom w:w="0" w:type="dxa"/>
            </w:tcMar>
            <w:vAlign w:val="center"/>
          </w:tcPr>
          <w:p w14:paraId="640620F5" w14:textId="77777777" w:rsidR="000D5F38" w:rsidRPr="000D5F38" w:rsidRDefault="000D5F38" w:rsidP="000D5F38">
            <w:pPr>
              <w:jc w:val="center"/>
              <w:rPr>
                <w:rFonts w:ascii="Calibri" w:eastAsia="Calibri" w:hAnsi="Calibri" w:cs="Calibri"/>
                <w:b/>
                <w:sz w:val="22"/>
                <w:szCs w:val="22"/>
                <w:lang w:val="en-GB"/>
              </w:rPr>
            </w:pPr>
          </w:p>
        </w:tc>
        <w:tc>
          <w:tcPr>
            <w:tcW w:w="1182" w:type="dxa"/>
            <w:shd w:val="clear" w:color="auto" w:fill="FBE5D5"/>
            <w:tcMar>
              <w:top w:w="0" w:type="dxa"/>
              <w:bottom w:w="0" w:type="dxa"/>
            </w:tcMar>
            <w:vAlign w:val="center"/>
          </w:tcPr>
          <w:p w14:paraId="5A2B33C4"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Tolerance</w:t>
            </w:r>
          </w:p>
        </w:tc>
        <w:tc>
          <w:tcPr>
            <w:tcW w:w="1069" w:type="dxa"/>
            <w:shd w:val="clear" w:color="auto" w:fill="FBE5D5"/>
            <w:tcMar>
              <w:top w:w="0" w:type="dxa"/>
              <w:bottom w:w="0" w:type="dxa"/>
            </w:tcMar>
            <w:vAlign w:val="center"/>
          </w:tcPr>
          <w:p w14:paraId="466DBB19" w14:textId="77777777" w:rsidR="000D5F38" w:rsidRPr="000D5F38" w:rsidRDefault="000D5F38" w:rsidP="000D5F38">
            <w:pPr>
              <w:jc w:val="center"/>
              <w:rPr>
                <w:rFonts w:ascii="Calibri" w:eastAsia="Calibri" w:hAnsi="Calibri" w:cs="Calibri"/>
                <w:b/>
                <w:sz w:val="22"/>
                <w:szCs w:val="22"/>
                <w:lang w:val="en-GB"/>
              </w:rPr>
            </w:pPr>
            <w:r w:rsidRPr="000D5F38">
              <w:rPr>
                <w:rFonts w:ascii="Calibri" w:eastAsia="Calibri" w:hAnsi="Calibri" w:cs="Calibri"/>
                <w:b/>
                <w:sz w:val="22"/>
                <w:szCs w:val="22"/>
                <w:lang w:val="en-GB"/>
              </w:rPr>
              <w:t>VIF</w:t>
            </w:r>
          </w:p>
        </w:tc>
      </w:tr>
      <w:tr w:rsidR="000D5F38" w:rsidRPr="000D5F38" w14:paraId="4061FD41" w14:textId="77777777" w:rsidTr="00F02EBF">
        <w:trPr>
          <w:cantSplit/>
          <w:jc w:val="center"/>
        </w:trPr>
        <w:tc>
          <w:tcPr>
            <w:tcW w:w="2650" w:type="dxa"/>
            <w:shd w:val="clear" w:color="auto" w:fill="auto"/>
            <w:tcMar>
              <w:top w:w="0" w:type="dxa"/>
              <w:bottom w:w="0" w:type="dxa"/>
            </w:tcMar>
          </w:tcPr>
          <w:p w14:paraId="39D627B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Viral Marketing</w:t>
            </w:r>
          </w:p>
        </w:tc>
        <w:tc>
          <w:tcPr>
            <w:tcW w:w="1182" w:type="dxa"/>
            <w:shd w:val="clear" w:color="auto" w:fill="auto"/>
            <w:tcMar>
              <w:top w:w="0" w:type="dxa"/>
              <w:bottom w:w="0" w:type="dxa"/>
            </w:tcMar>
          </w:tcPr>
          <w:p w14:paraId="67BEE68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.766</w:t>
            </w:r>
          </w:p>
        </w:tc>
        <w:tc>
          <w:tcPr>
            <w:tcW w:w="1069" w:type="dxa"/>
            <w:shd w:val="clear" w:color="auto" w:fill="auto"/>
            <w:tcMar>
              <w:top w:w="0" w:type="dxa"/>
              <w:bottom w:w="0" w:type="dxa"/>
            </w:tcMar>
          </w:tcPr>
          <w:p w14:paraId="219DDE3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1.306</w:t>
            </w:r>
          </w:p>
        </w:tc>
      </w:tr>
      <w:tr w:rsidR="000D5F38" w:rsidRPr="000D5F38" w14:paraId="33DEAAFA" w14:textId="77777777" w:rsidTr="00F02EBF">
        <w:trPr>
          <w:cantSplit/>
          <w:jc w:val="center"/>
        </w:trPr>
        <w:tc>
          <w:tcPr>
            <w:tcW w:w="2650" w:type="dxa"/>
            <w:shd w:val="clear" w:color="auto" w:fill="auto"/>
            <w:tcMar>
              <w:top w:w="0" w:type="dxa"/>
              <w:bottom w:w="0" w:type="dxa"/>
            </w:tcMar>
          </w:tcPr>
          <w:p w14:paraId="0A3D7F55"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Celebrity Endorser</w:t>
            </w:r>
          </w:p>
        </w:tc>
        <w:tc>
          <w:tcPr>
            <w:tcW w:w="1182" w:type="dxa"/>
            <w:shd w:val="clear" w:color="auto" w:fill="auto"/>
            <w:tcMar>
              <w:top w:w="0" w:type="dxa"/>
              <w:bottom w:w="0" w:type="dxa"/>
            </w:tcMar>
          </w:tcPr>
          <w:p w14:paraId="744A95C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.863</w:t>
            </w:r>
          </w:p>
        </w:tc>
        <w:tc>
          <w:tcPr>
            <w:tcW w:w="1069" w:type="dxa"/>
            <w:shd w:val="clear" w:color="auto" w:fill="auto"/>
            <w:tcMar>
              <w:top w:w="0" w:type="dxa"/>
              <w:bottom w:w="0" w:type="dxa"/>
            </w:tcMar>
          </w:tcPr>
          <w:p w14:paraId="6C5FD79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1.159</w:t>
            </w:r>
          </w:p>
        </w:tc>
      </w:tr>
      <w:tr w:rsidR="000D5F38" w:rsidRPr="000D5F38" w14:paraId="24426E67" w14:textId="77777777" w:rsidTr="00F02EBF">
        <w:trPr>
          <w:cantSplit/>
          <w:jc w:val="center"/>
        </w:trPr>
        <w:tc>
          <w:tcPr>
            <w:tcW w:w="2650" w:type="dxa"/>
            <w:shd w:val="clear" w:color="auto" w:fill="auto"/>
            <w:tcMar>
              <w:top w:w="0" w:type="dxa"/>
              <w:bottom w:w="0" w:type="dxa"/>
            </w:tcMar>
          </w:tcPr>
          <w:p w14:paraId="0051FAB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Brand Awareness</w:t>
            </w:r>
          </w:p>
        </w:tc>
        <w:tc>
          <w:tcPr>
            <w:tcW w:w="1182" w:type="dxa"/>
            <w:shd w:val="clear" w:color="auto" w:fill="auto"/>
            <w:tcMar>
              <w:top w:w="0" w:type="dxa"/>
              <w:bottom w:w="0" w:type="dxa"/>
            </w:tcMar>
          </w:tcPr>
          <w:p w14:paraId="640AD87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.765</w:t>
            </w:r>
          </w:p>
        </w:tc>
        <w:tc>
          <w:tcPr>
            <w:tcW w:w="1069" w:type="dxa"/>
            <w:shd w:val="clear" w:color="auto" w:fill="auto"/>
            <w:tcMar>
              <w:top w:w="0" w:type="dxa"/>
              <w:bottom w:w="0" w:type="dxa"/>
            </w:tcMar>
          </w:tcPr>
          <w:p w14:paraId="0F1E9B8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1.307</w:t>
            </w:r>
          </w:p>
        </w:tc>
      </w:tr>
    </w:tbl>
    <w:p w14:paraId="23923AC3" w14:textId="77777777" w:rsidR="000D5F38" w:rsidRPr="000D5F38" w:rsidRDefault="000D5F38" w:rsidP="000D5F38">
      <w:pPr>
        <w:jc w:val="center"/>
        <w:rPr>
          <w:rFonts w:ascii="Calibri" w:eastAsia="Calibri" w:hAnsi="Calibri" w:cs="Calibri"/>
          <w:sz w:val="22"/>
          <w:szCs w:val="22"/>
          <w:lang w:val="en-GB"/>
        </w:rPr>
      </w:pPr>
    </w:p>
    <w:p w14:paraId="3BE52069"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lastRenderedPageBreak/>
        <w:t>Dari tabel diatas diketahui nilai tolerance dan VIF pada variabel Viral Marketing sebesar 0,766 &gt; 0,10 dan 1,306 &lt; 10, Celebrity Endorser sebesar 0,863 &gt; 0,10 dan 1,159 &lt; 10, dan pada Brand Awareness sebesar 0,765 &gt;0,10 dan 1,307 &lt; 10. Dari hasil tersebut maka dapat dikatakan bahwa tidak terjadi multikolinearitas antar variabel bebas.</w:t>
      </w:r>
    </w:p>
    <w:p w14:paraId="60192041" w14:textId="77777777" w:rsidR="000D5F38" w:rsidRPr="000D5F38" w:rsidRDefault="000D5F38" w:rsidP="000D5F38">
      <w:pPr>
        <w:jc w:val="center"/>
        <w:rPr>
          <w:rFonts w:ascii="Calibri" w:eastAsia="Calibri" w:hAnsi="Calibri" w:cs="Calibri"/>
          <w:b/>
          <w:sz w:val="22"/>
          <w:szCs w:val="22"/>
          <w:lang w:val="en-GB"/>
        </w:rPr>
      </w:pPr>
    </w:p>
    <w:p w14:paraId="3EF73BB9" w14:textId="64DE6FFE" w:rsidR="000D5F38" w:rsidRPr="000D5F38" w:rsidRDefault="000D5F38" w:rsidP="000D5F38">
      <w:pPr>
        <w:jc w:val="center"/>
        <w:rPr>
          <w:rFonts w:ascii="Calibri" w:eastAsia="Calibri" w:hAnsi="Calibri" w:cs="Calibri"/>
          <w:b/>
          <w:sz w:val="22"/>
          <w:szCs w:val="22"/>
          <w:lang w:val="en-GB"/>
        </w:rPr>
      </w:pPr>
    </w:p>
    <w:p w14:paraId="2DBB0771" w14:textId="219DE5BE" w:rsidR="000D5F38" w:rsidRDefault="000D5F38" w:rsidP="000D5F38">
      <w:pPr>
        <w:jc w:val="center"/>
        <w:rPr>
          <w:rFonts w:ascii="Calibri" w:eastAsia="Calibri" w:hAnsi="Calibri" w:cs="Calibri"/>
          <w:sz w:val="22"/>
          <w:szCs w:val="22"/>
          <w:lang w:val="en-GB"/>
        </w:rPr>
      </w:pPr>
      <w:r w:rsidRPr="000D5F38">
        <w:rPr>
          <w:rFonts w:ascii="Calibri" w:eastAsia="Calibri" w:hAnsi="Calibri" w:cs="Calibri"/>
          <w:noProof/>
          <w:sz w:val="22"/>
          <w:szCs w:val="22"/>
          <w:lang w:val="en-GB"/>
        </w:rPr>
        <w:drawing>
          <wp:inline distT="0" distB="0" distL="0" distR="0" wp14:anchorId="08D9444B" wp14:editId="121DAA45">
            <wp:extent cx="2718263" cy="159872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718263" cy="1598722"/>
                    </a:xfrm>
                    <a:prstGeom prst="rect">
                      <a:avLst/>
                    </a:prstGeom>
                    <a:ln/>
                  </pic:spPr>
                </pic:pic>
              </a:graphicData>
            </a:graphic>
          </wp:inline>
        </w:drawing>
      </w:r>
    </w:p>
    <w:p w14:paraId="41836E49" w14:textId="447B473A" w:rsidR="00131249" w:rsidRPr="000D5F38" w:rsidRDefault="00131249" w:rsidP="000D5F38">
      <w:pPr>
        <w:jc w:val="center"/>
        <w:rPr>
          <w:rFonts w:ascii="Calibri" w:eastAsia="Calibri" w:hAnsi="Calibri" w:cs="Calibri"/>
          <w:sz w:val="22"/>
          <w:szCs w:val="22"/>
          <w:lang w:val="en-GB"/>
        </w:rPr>
      </w:pPr>
      <w:r>
        <w:rPr>
          <w:rFonts w:ascii="Calibri" w:eastAsia="Calibri" w:hAnsi="Calibri" w:cs="Calibri"/>
          <w:sz w:val="22"/>
          <w:szCs w:val="22"/>
          <w:lang w:val="en-GB"/>
        </w:rPr>
        <w:t xml:space="preserve">Gambar 1. </w:t>
      </w:r>
      <w:r w:rsidRPr="00131249">
        <w:rPr>
          <w:rFonts w:ascii="Calibri" w:eastAsia="Calibri" w:hAnsi="Calibri" w:cs="Calibri"/>
          <w:sz w:val="22"/>
          <w:szCs w:val="22"/>
          <w:lang w:val="en-GB"/>
        </w:rPr>
        <w:t>Hasil Uji Heteroskedastisitas</w:t>
      </w:r>
    </w:p>
    <w:p w14:paraId="7B194EB7" w14:textId="77777777" w:rsidR="000D5F38" w:rsidRPr="000D5F38" w:rsidRDefault="000D5F38" w:rsidP="000D5F38">
      <w:pPr>
        <w:jc w:val="center"/>
        <w:rPr>
          <w:rFonts w:ascii="Calibri" w:eastAsia="Calibri" w:hAnsi="Calibri" w:cs="Calibri"/>
          <w:sz w:val="22"/>
          <w:szCs w:val="22"/>
          <w:lang w:val="en-GB"/>
        </w:rPr>
      </w:pPr>
    </w:p>
    <w:p w14:paraId="14EDCC6D"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Diketahui titik-titik berada di atas dan di bawah angka 0 pada sumbu Y serta titik-titik menyebar dan tidak membentuk pola yang jelas maka dapat dikatakan bahwa tidak terjadi heteroskedastisitas.</w:t>
      </w:r>
    </w:p>
    <w:p w14:paraId="01C83483" w14:textId="77777777" w:rsidR="000D5F38" w:rsidRPr="000D5F38" w:rsidRDefault="000D5F38" w:rsidP="000D5F38">
      <w:pPr>
        <w:jc w:val="center"/>
        <w:rPr>
          <w:rFonts w:ascii="Calibri" w:eastAsia="Calibri" w:hAnsi="Calibri" w:cs="Calibri"/>
          <w:b/>
          <w:sz w:val="22"/>
          <w:szCs w:val="22"/>
          <w:lang w:val="en-GB"/>
        </w:rPr>
      </w:pPr>
    </w:p>
    <w:p w14:paraId="39C73E04" w14:textId="77777777" w:rsidR="00131249" w:rsidRPr="00131249" w:rsidRDefault="000D5F38" w:rsidP="00131249">
      <w:pPr>
        <w:jc w:val="both"/>
        <w:rPr>
          <w:rFonts w:ascii="Calibri" w:eastAsia="Calibri" w:hAnsi="Calibri" w:cs="Calibri"/>
          <w:b/>
          <w:sz w:val="22"/>
          <w:szCs w:val="22"/>
        </w:rPr>
      </w:pPr>
      <w:r w:rsidRPr="00131249">
        <w:rPr>
          <w:rFonts w:ascii="Calibri" w:eastAsia="Calibri" w:hAnsi="Calibri" w:cs="Calibri"/>
          <w:b/>
          <w:sz w:val="22"/>
          <w:szCs w:val="22"/>
        </w:rPr>
        <w:t>Hasil Analisis Regresi Linier Berganda</w:t>
      </w:r>
    </w:p>
    <w:p w14:paraId="789340EE" w14:textId="23CD003E" w:rsidR="000D5F38" w:rsidRDefault="000D5F38" w:rsidP="00131249">
      <w:pPr>
        <w:jc w:val="both"/>
        <w:rPr>
          <w:rFonts w:ascii="Calibri" w:eastAsia="Calibri" w:hAnsi="Calibri" w:cs="Calibri"/>
          <w:sz w:val="22"/>
          <w:szCs w:val="22"/>
        </w:rPr>
      </w:pPr>
      <w:r w:rsidRPr="00131249">
        <w:rPr>
          <w:rFonts w:ascii="Calibri" w:eastAsia="Calibri" w:hAnsi="Calibri" w:cs="Calibri"/>
          <w:sz w:val="22"/>
          <w:szCs w:val="22"/>
        </w:rPr>
        <w:tab/>
        <w:t xml:space="preserve">Analisis regresi linier berganda dilakukan untuk mengetahui pengaruh variabel Viral Marketing (X1), Celebrity Endorser (X2), dan Brand Awareness (X3) terhadap minat beli konsumen (Y). </w:t>
      </w:r>
    </w:p>
    <w:p w14:paraId="0A8F11B5" w14:textId="486861BF" w:rsidR="00131249" w:rsidRDefault="00131249" w:rsidP="00131249">
      <w:pPr>
        <w:jc w:val="both"/>
        <w:rPr>
          <w:rFonts w:ascii="Calibri" w:eastAsia="Calibri" w:hAnsi="Calibri" w:cs="Calibri"/>
          <w:sz w:val="22"/>
          <w:szCs w:val="22"/>
        </w:rPr>
      </w:pPr>
    </w:p>
    <w:p w14:paraId="677AC8E1" w14:textId="28720301" w:rsidR="00131249" w:rsidRPr="00131249" w:rsidRDefault="00131249" w:rsidP="00131249">
      <w:pPr>
        <w:jc w:val="center"/>
        <w:rPr>
          <w:rFonts w:ascii="Calibri" w:eastAsia="Calibri" w:hAnsi="Calibri" w:cs="Calibri"/>
          <w:sz w:val="22"/>
          <w:szCs w:val="22"/>
        </w:rPr>
      </w:pPr>
      <w:r>
        <w:rPr>
          <w:rFonts w:ascii="Calibri" w:eastAsia="Calibri" w:hAnsi="Calibri" w:cs="Calibri"/>
          <w:sz w:val="22"/>
          <w:szCs w:val="22"/>
        </w:rPr>
        <w:t>Tabel 5.</w:t>
      </w:r>
    </w:p>
    <w:tbl>
      <w:tblPr>
        <w:tblW w:w="5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0"/>
        <w:gridCol w:w="1390"/>
        <w:gridCol w:w="1390"/>
      </w:tblGrid>
      <w:tr w:rsidR="000D5F38" w:rsidRPr="000D5F38" w14:paraId="6864FE84" w14:textId="77777777" w:rsidTr="00F02EBF">
        <w:trPr>
          <w:cantSplit/>
          <w:jc w:val="center"/>
        </w:trPr>
        <w:tc>
          <w:tcPr>
            <w:tcW w:w="2650" w:type="dxa"/>
            <w:vMerge w:val="restart"/>
            <w:shd w:val="clear" w:color="auto" w:fill="FBE5D5"/>
            <w:tcMar>
              <w:top w:w="0" w:type="dxa"/>
              <w:bottom w:w="0" w:type="dxa"/>
            </w:tcMar>
            <w:vAlign w:val="center"/>
          </w:tcPr>
          <w:p w14:paraId="442EE545"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Model</w:t>
            </w:r>
          </w:p>
        </w:tc>
        <w:tc>
          <w:tcPr>
            <w:tcW w:w="2780" w:type="dxa"/>
            <w:gridSpan w:val="2"/>
            <w:shd w:val="clear" w:color="auto" w:fill="FBE5D5"/>
            <w:tcMar>
              <w:top w:w="0" w:type="dxa"/>
              <w:bottom w:w="0" w:type="dxa"/>
            </w:tcMar>
            <w:vAlign w:val="center"/>
          </w:tcPr>
          <w:p w14:paraId="561E6DB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Unstandardized Coefficients</w:t>
            </w:r>
          </w:p>
        </w:tc>
      </w:tr>
      <w:tr w:rsidR="000D5F38" w:rsidRPr="000D5F38" w14:paraId="0A304402" w14:textId="77777777" w:rsidTr="00F02EBF">
        <w:trPr>
          <w:cantSplit/>
          <w:jc w:val="center"/>
        </w:trPr>
        <w:tc>
          <w:tcPr>
            <w:tcW w:w="2650" w:type="dxa"/>
            <w:vMerge/>
            <w:shd w:val="clear" w:color="auto" w:fill="FBE5D5"/>
            <w:tcMar>
              <w:top w:w="0" w:type="dxa"/>
              <w:bottom w:w="0" w:type="dxa"/>
            </w:tcMar>
            <w:vAlign w:val="center"/>
          </w:tcPr>
          <w:p w14:paraId="05850EC2" w14:textId="77777777" w:rsidR="000D5F38" w:rsidRPr="000D5F38" w:rsidRDefault="000D5F38" w:rsidP="000D5F38">
            <w:pPr>
              <w:jc w:val="center"/>
              <w:rPr>
                <w:rFonts w:ascii="Calibri" w:eastAsia="Calibri" w:hAnsi="Calibri" w:cs="Calibri"/>
                <w:sz w:val="22"/>
                <w:szCs w:val="22"/>
                <w:lang w:val="en-GB"/>
              </w:rPr>
            </w:pPr>
          </w:p>
        </w:tc>
        <w:tc>
          <w:tcPr>
            <w:tcW w:w="1390" w:type="dxa"/>
            <w:shd w:val="clear" w:color="auto" w:fill="FBE5D5"/>
            <w:tcMar>
              <w:top w:w="0" w:type="dxa"/>
              <w:bottom w:w="0" w:type="dxa"/>
            </w:tcMar>
            <w:vAlign w:val="center"/>
          </w:tcPr>
          <w:p w14:paraId="5C93E52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B</w:t>
            </w:r>
          </w:p>
        </w:tc>
        <w:tc>
          <w:tcPr>
            <w:tcW w:w="1390" w:type="dxa"/>
            <w:shd w:val="clear" w:color="auto" w:fill="FBE5D5"/>
            <w:tcMar>
              <w:top w:w="0" w:type="dxa"/>
              <w:bottom w:w="0" w:type="dxa"/>
            </w:tcMar>
            <w:vAlign w:val="center"/>
          </w:tcPr>
          <w:p w14:paraId="30CB8168"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Std. Error</w:t>
            </w:r>
          </w:p>
        </w:tc>
      </w:tr>
      <w:tr w:rsidR="000D5F38" w:rsidRPr="000D5F38" w14:paraId="31BBD5D1" w14:textId="77777777" w:rsidTr="00F02EBF">
        <w:trPr>
          <w:cantSplit/>
          <w:jc w:val="center"/>
        </w:trPr>
        <w:tc>
          <w:tcPr>
            <w:tcW w:w="2650" w:type="dxa"/>
            <w:shd w:val="clear" w:color="auto" w:fill="auto"/>
            <w:tcMar>
              <w:top w:w="0" w:type="dxa"/>
              <w:bottom w:w="0" w:type="dxa"/>
            </w:tcMar>
            <w:vAlign w:val="center"/>
          </w:tcPr>
          <w:p w14:paraId="78ADB04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(Constant)</w:t>
            </w:r>
          </w:p>
        </w:tc>
        <w:tc>
          <w:tcPr>
            <w:tcW w:w="1390" w:type="dxa"/>
            <w:shd w:val="clear" w:color="auto" w:fill="auto"/>
            <w:tcMar>
              <w:top w:w="0" w:type="dxa"/>
              <w:bottom w:w="0" w:type="dxa"/>
            </w:tcMar>
            <w:vAlign w:val="center"/>
          </w:tcPr>
          <w:p w14:paraId="3A51874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5.628</w:t>
            </w:r>
          </w:p>
        </w:tc>
        <w:tc>
          <w:tcPr>
            <w:tcW w:w="1390" w:type="dxa"/>
            <w:shd w:val="clear" w:color="auto" w:fill="auto"/>
            <w:tcMar>
              <w:top w:w="0" w:type="dxa"/>
              <w:bottom w:w="0" w:type="dxa"/>
            </w:tcMar>
            <w:vAlign w:val="center"/>
          </w:tcPr>
          <w:p w14:paraId="64BFEB8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1.848</w:t>
            </w:r>
          </w:p>
        </w:tc>
      </w:tr>
      <w:tr w:rsidR="000D5F38" w:rsidRPr="000D5F38" w14:paraId="1A69677C" w14:textId="77777777" w:rsidTr="00F02EBF">
        <w:trPr>
          <w:cantSplit/>
          <w:jc w:val="center"/>
        </w:trPr>
        <w:tc>
          <w:tcPr>
            <w:tcW w:w="2650" w:type="dxa"/>
            <w:shd w:val="clear" w:color="auto" w:fill="auto"/>
            <w:tcMar>
              <w:top w:w="0" w:type="dxa"/>
              <w:bottom w:w="0" w:type="dxa"/>
            </w:tcMar>
            <w:vAlign w:val="center"/>
          </w:tcPr>
          <w:p w14:paraId="0E066DB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Viral Marketing</w:t>
            </w:r>
          </w:p>
        </w:tc>
        <w:tc>
          <w:tcPr>
            <w:tcW w:w="1390" w:type="dxa"/>
            <w:shd w:val="clear" w:color="auto" w:fill="auto"/>
            <w:tcMar>
              <w:top w:w="0" w:type="dxa"/>
              <w:bottom w:w="0" w:type="dxa"/>
            </w:tcMar>
            <w:vAlign w:val="center"/>
          </w:tcPr>
          <w:p w14:paraId="27AD026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.267</w:t>
            </w:r>
          </w:p>
        </w:tc>
        <w:tc>
          <w:tcPr>
            <w:tcW w:w="1390" w:type="dxa"/>
            <w:shd w:val="clear" w:color="auto" w:fill="auto"/>
            <w:tcMar>
              <w:top w:w="0" w:type="dxa"/>
              <w:bottom w:w="0" w:type="dxa"/>
            </w:tcMar>
            <w:vAlign w:val="center"/>
          </w:tcPr>
          <w:p w14:paraId="33428808"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.081</w:t>
            </w:r>
          </w:p>
        </w:tc>
      </w:tr>
      <w:tr w:rsidR="000D5F38" w:rsidRPr="000D5F38" w14:paraId="68908F51" w14:textId="77777777" w:rsidTr="00F02EBF">
        <w:trPr>
          <w:cantSplit/>
          <w:jc w:val="center"/>
        </w:trPr>
        <w:tc>
          <w:tcPr>
            <w:tcW w:w="2650" w:type="dxa"/>
            <w:shd w:val="clear" w:color="auto" w:fill="auto"/>
            <w:tcMar>
              <w:top w:w="0" w:type="dxa"/>
              <w:bottom w:w="0" w:type="dxa"/>
            </w:tcMar>
            <w:vAlign w:val="center"/>
          </w:tcPr>
          <w:p w14:paraId="58B3CBF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Celebrity Endorser</w:t>
            </w:r>
          </w:p>
        </w:tc>
        <w:tc>
          <w:tcPr>
            <w:tcW w:w="1390" w:type="dxa"/>
            <w:shd w:val="clear" w:color="auto" w:fill="auto"/>
            <w:tcMar>
              <w:top w:w="0" w:type="dxa"/>
              <w:bottom w:w="0" w:type="dxa"/>
            </w:tcMar>
            <w:vAlign w:val="center"/>
          </w:tcPr>
          <w:p w14:paraId="04A4033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.198</w:t>
            </w:r>
          </w:p>
        </w:tc>
        <w:tc>
          <w:tcPr>
            <w:tcW w:w="1390" w:type="dxa"/>
            <w:shd w:val="clear" w:color="auto" w:fill="auto"/>
            <w:tcMar>
              <w:top w:w="0" w:type="dxa"/>
              <w:bottom w:w="0" w:type="dxa"/>
            </w:tcMar>
            <w:vAlign w:val="center"/>
          </w:tcPr>
          <w:p w14:paraId="231B477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.080</w:t>
            </w:r>
          </w:p>
        </w:tc>
      </w:tr>
      <w:tr w:rsidR="000D5F38" w:rsidRPr="000D5F38" w14:paraId="640A7654" w14:textId="77777777" w:rsidTr="00F02EBF">
        <w:trPr>
          <w:cantSplit/>
          <w:jc w:val="center"/>
        </w:trPr>
        <w:tc>
          <w:tcPr>
            <w:tcW w:w="2650" w:type="dxa"/>
            <w:shd w:val="clear" w:color="auto" w:fill="auto"/>
            <w:tcMar>
              <w:top w:w="0" w:type="dxa"/>
              <w:bottom w:w="0" w:type="dxa"/>
            </w:tcMar>
            <w:vAlign w:val="center"/>
          </w:tcPr>
          <w:p w14:paraId="0CD70B6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Brand Awareness</w:t>
            </w:r>
          </w:p>
        </w:tc>
        <w:tc>
          <w:tcPr>
            <w:tcW w:w="1390" w:type="dxa"/>
            <w:shd w:val="clear" w:color="auto" w:fill="auto"/>
            <w:tcMar>
              <w:top w:w="0" w:type="dxa"/>
              <w:bottom w:w="0" w:type="dxa"/>
            </w:tcMar>
            <w:vAlign w:val="center"/>
          </w:tcPr>
          <w:p w14:paraId="30DCC38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.288</w:t>
            </w:r>
          </w:p>
        </w:tc>
        <w:tc>
          <w:tcPr>
            <w:tcW w:w="1390" w:type="dxa"/>
            <w:shd w:val="clear" w:color="auto" w:fill="auto"/>
            <w:tcMar>
              <w:top w:w="0" w:type="dxa"/>
              <w:bottom w:w="0" w:type="dxa"/>
            </w:tcMar>
            <w:vAlign w:val="center"/>
          </w:tcPr>
          <w:p w14:paraId="204722B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.078</w:t>
            </w:r>
          </w:p>
        </w:tc>
      </w:tr>
    </w:tbl>
    <w:p w14:paraId="006A5DCB" w14:textId="77777777" w:rsidR="000D5F38" w:rsidRPr="000D5F38" w:rsidRDefault="000D5F38" w:rsidP="000D5F38">
      <w:pPr>
        <w:jc w:val="center"/>
        <w:rPr>
          <w:rFonts w:ascii="Calibri" w:eastAsia="Calibri" w:hAnsi="Calibri" w:cs="Calibri"/>
          <w:b/>
          <w:sz w:val="22"/>
          <w:szCs w:val="22"/>
          <w:lang w:val="en-GB"/>
        </w:rPr>
      </w:pPr>
    </w:p>
    <w:p w14:paraId="0B9CF018"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Dari hasil uji regresi pada tabel diatas maka didapatkan persamaan regresi sebagai berikut. Y = 5,628 + 0,267X1 + 0,198X2 + 0,288X3 + e. Dari persamaan tersebut maka dapat dijelaskan sebagai berikut:</w:t>
      </w:r>
    </w:p>
    <w:p w14:paraId="1EB376CE" w14:textId="4CA6A639" w:rsidR="000D5F38" w:rsidRDefault="000D5F38" w:rsidP="00131249">
      <w:pPr>
        <w:pStyle w:val="ListParagraph"/>
        <w:numPr>
          <w:ilvl w:val="0"/>
          <w:numId w:val="3"/>
        </w:numPr>
        <w:jc w:val="both"/>
        <w:rPr>
          <w:rFonts w:ascii="Calibri" w:eastAsia="Calibri" w:hAnsi="Calibri" w:cs="Calibri"/>
          <w:sz w:val="22"/>
          <w:szCs w:val="22"/>
        </w:rPr>
      </w:pPr>
      <w:r w:rsidRPr="00131249">
        <w:rPr>
          <w:rFonts w:ascii="Calibri" w:eastAsia="Calibri" w:hAnsi="Calibri" w:cs="Calibri"/>
          <w:sz w:val="22"/>
          <w:szCs w:val="22"/>
        </w:rPr>
        <w:t>Nilai konstan sebesar 5,628 artinya jika variabel Viral Marketing, Celebrity Endorser, dan Brand Awareness nilainya tetap atau tidak mengalami peningkatan maka variabel Keputusan Pembelian Skintific nilainya 5,628.</w:t>
      </w:r>
    </w:p>
    <w:p w14:paraId="65E170A6" w14:textId="7C64E5F1" w:rsidR="000D5F38" w:rsidRDefault="000D5F38" w:rsidP="00131249">
      <w:pPr>
        <w:pStyle w:val="ListParagraph"/>
        <w:numPr>
          <w:ilvl w:val="0"/>
          <w:numId w:val="3"/>
        </w:numPr>
        <w:jc w:val="both"/>
        <w:rPr>
          <w:rFonts w:ascii="Calibri" w:eastAsia="Calibri" w:hAnsi="Calibri" w:cs="Calibri"/>
          <w:sz w:val="22"/>
          <w:szCs w:val="22"/>
        </w:rPr>
      </w:pPr>
      <w:r w:rsidRPr="00131249">
        <w:rPr>
          <w:rFonts w:ascii="Calibri" w:eastAsia="Calibri" w:hAnsi="Calibri" w:cs="Calibri"/>
          <w:sz w:val="22"/>
          <w:szCs w:val="22"/>
        </w:rPr>
        <w:t>Koefisien regresi variabel Viral Marketing sebesar 0,267 artinya jika variabel Viral Marketing naik satu satuan maka variabel Keputusan Pembelian Skintific mengalami peningkatan sebesar 0,267.</w:t>
      </w:r>
    </w:p>
    <w:p w14:paraId="14AB6E28" w14:textId="43F9D2CC" w:rsidR="000D5F38" w:rsidRDefault="000D5F38" w:rsidP="00131249">
      <w:pPr>
        <w:pStyle w:val="ListParagraph"/>
        <w:numPr>
          <w:ilvl w:val="0"/>
          <w:numId w:val="3"/>
        </w:numPr>
        <w:jc w:val="both"/>
        <w:rPr>
          <w:rFonts w:ascii="Calibri" w:eastAsia="Calibri" w:hAnsi="Calibri" w:cs="Calibri"/>
          <w:sz w:val="22"/>
          <w:szCs w:val="22"/>
        </w:rPr>
      </w:pPr>
      <w:r w:rsidRPr="00131249">
        <w:rPr>
          <w:rFonts w:ascii="Calibri" w:eastAsia="Calibri" w:hAnsi="Calibri" w:cs="Calibri"/>
          <w:sz w:val="22"/>
          <w:szCs w:val="22"/>
        </w:rPr>
        <w:t>Koefisien regresi variabel Celebrity Endorser sebesar 0,198 artinya jika variabel Celebrity Endorser naik satu satuan maka variabel Keputusan Pembelian Skintific mengalami peningkatan sebesar 0,198.</w:t>
      </w:r>
    </w:p>
    <w:p w14:paraId="0FADA83C" w14:textId="77777777" w:rsidR="000D5F38" w:rsidRPr="00131249" w:rsidRDefault="000D5F38" w:rsidP="00131249">
      <w:pPr>
        <w:pStyle w:val="ListParagraph"/>
        <w:numPr>
          <w:ilvl w:val="0"/>
          <w:numId w:val="3"/>
        </w:numPr>
        <w:jc w:val="both"/>
        <w:rPr>
          <w:rFonts w:ascii="Calibri" w:eastAsia="Calibri" w:hAnsi="Calibri" w:cs="Calibri"/>
          <w:sz w:val="22"/>
          <w:szCs w:val="22"/>
        </w:rPr>
      </w:pPr>
      <w:r w:rsidRPr="00131249">
        <w:rPr>
          <w:rFonts w:ascii="Calibri" w:eastAsia="Calibri" w:hAnsi="Calibri" w:cs="Calibri"/>
          <w:sz w:val="22"/>
          <w:szCs w:val="22"/>
        </w:rPr>
        <w:t>Koefisien regresi variabel Brand Awareness sebesar 0,288 artinya jika variabel Brand Awareness naik satu satuan maka variabel Keputusan Pembelian Skintific mengalami peningkatan sebesar 0,288.</w:t>
      </w:r>
    </w:p>
    <w:p w14:paraId="141BC603" w14:textId="4D7BA66D" w:rsidR="000D5F38" w:rsidRDefault="000D5F38" w:rsidP="000D5F38">
      <w:pPr>
        <w:jc w:val="center"/>
        <w:rPr>
          <w:rFonts w:ascii="Calibri" w:eastAsia="Calibri" w:hAnsi="Calibri" w:cs="Calibri"/>
          <w:b/>
          <w:sz w:val="22"/>
          <w:szCs w:val="22"/>
          <w:lang w:val="en-GB"/>
        </w:rPr>
      </w:pPr>
    </w:p>
    <w:p w14:paraId="1BAC7892" w14:textId="77777777" w:rsidR="00131249" w:rsidRPr="000D5F38" w:rsidRDefault="00131249" w:rsidP="000D5F38">
      <w:pPr>
        <w:jc w:val="center"/>
        <w:rPr>
          <w:rFonts w:ascii="Calibri" w:eastAsia="Calibri" w:hAnsi="Calibri" w:cs="Calibri"/>
          <w:b/>
          <w:sz w:val="22"/>
          <w:szCs w:val="22"/>
          <w:lang w:val="en-GB"/>
        </w:rPr>
      </w:pPr>
    </w:p>
    <w:p w14:paraId="61C5BA1A" w14:textId="77777777" w:rsidR="00131249" w:rsidRDefault="00131249" w:rsidP="000D5F38">
      <w:pPr>
        <w:jc w:val="center"/>
        <w:rPr>
          <w:rFonts w:ascii="Calibri" w:eastAsia="Calibri" w:hAnsi="Calibri" w:cs="Calibri"/>
          <w:b/>
          <w:sz w:val="22"/>
          <w:szCs w:val="22"/>
          <w:lang w:val="en-GB"/>
        </w:rPr>
      </w:pPr>
    </w:p>
    <w:p w14:paraId="08882E1F" w14:textId="32ED4F56" w:rsidR="000D5F38" w:rsidRPr="000D5F38" w:rsidRDefault="00131249" w:rsidP="000D5F38">
      <w:pPr>
        <w:jc w:val="center"/>
        <w:rPr>
          <w:rFonts w:ascii="Calibri" w:eastAsia="Calibri" w:hAnsi="Calibri" w:cs="Calibri"/>
          <w:b/>
          <w:sz w:val="22"/>
          <w:szCs w:val="22"/>
          <w:lang w:val="en-GB"/>
        </w:rPr>
      </w:pPr>
      <w:r>
        <w:rPr>
          <w:rFonts w:ascii="Calibri" w:eastAsia="Calibri" w:hAnsi="Calibri" w:cs="Calibri"/>
          <w:b/>
          <w:sz w:val="22"/>
          <w:szCs w:val="22"/>
          <w:lang w:val="en-GB"/>
        </w:rPr>
        <w:t xml:space="preserve">Tabel 6. </w:t>
      </w:r>
      <w:r w:rsidR="000D5F38" w:rsidRPr="000D5F38">
        <w:rPr>
          <w:rFonts w:ascii="Calibri" w:eastAsia="Calibri" w:hAnsi="Calibri" w:cs="Calibri"/>
          <w:b/>
          <w:sz w:val="22"/>
          <w:szCs w:val="22"/>
          <w:lang w:val="en-GB"/>
        </w:rPr>
        <w:t>Uji T</w:t>
      </w:r>
    </w:p>
    <w:tbl>
      <w:tblPr>
        <w:tblW w:w="5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8"/>
        <w:gridCol w:w="1069"/>
        <w:gridCol w:w="1069"/>
        <w:gridCol w:w="1069"/>
      </w:tblGrid>
      <w:tr w:rsidR="000D5F38" w:rsidRPr="000D5F38" w14:paraId="4AC36E45" w14:textId="77777777" w:rsidTr="00F02EBF">
        <w:trPr>
          <w:cantSplit/>
          <w:jc w:val="center"/>
        </w:trPr>
        <w:tc>
          <w:tcPr>
            <w:tcW w:w="2649" w:type="dxa"/>
            <w:shd w:val="clear" w:color="auto" w:fill="FBE5D5"/>
            <w:tcMar>
              <w:top w:w="0" w:type="dxa"/>
              <w:bottom w:w="0" w:type="dxa"/>
            </w:tcMar>
          </w:tcPr>
          <w:p w14:paraId="6B5E043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Variabel</w:t>
            </w:r>
          </w:p>
        </w:tc>
        <w:tc>
          <w:tcPr>
            <w:tcW w:w="1069" w:type="dxa"/>
            <w:shd w:val="clear" w:color="auto" w:fill="FBE5D5"/>
            <w:tcMar>
              <w:top w:w="0" w:type="dxa"/>
              <w:bottom w:w="0" w:type="dxa"/>
            </w:tcMar>
          </w:tcPr>
          <w:p w14:paraId="10D5CC7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t-hitung</w:t>
            </w:r>
          </w:p>
        </w:tc>
        <w:tc>
          <w:tcPr>
            <w:tcW w:w="1069" w:type="dxa"/>
            <w:shd w:val="clear" w:color="auto" w:fill="FBE5D5"/>
            <w:tcMar>
              <w:top w:w="0" w:type="dxa"/>
              <w:bottom w:w="0" w:type="dxa"/>
            </w:tcMar>
          </w:tcPr>
          <w:p w14:paraId="7510BFB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t-tabel</w:t>
            </w:r>
          </w:p>
        </w:tc>
        <w:tc>
          <w:tcPr>
            <w:tcW w:w="1069" w:type="dxa"/>
            <w:shd w:val="clear" w:color="auto" w:fill="FBE5D5"/>
            <w:tcMar>
              <w:top w:w="0" w:type="dxa"/>
              <w:bottom w:w="0" w:type="dxa"/>
            </w:tcMar>
          </w:tcPr>
          <w:p w14:paraId="1E9810A6"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Sig.</w:t>
            </w:r>
          </w:p>
        </w:tc>
      </w:tr>
      <w:tr w:rsidR="000D5F38" w:rsidRPr="000D5F38" w14:paraId="4362CC10" w14:textId="77777777" w:rsidTr="00F02EBF">
        <w:trPr>
          <w:cantSplit/>
          <w:jc w:val="center"/>
        </w:trPr>
        <w:tc>
          <w:tcPr>
            <w:tcW w:w="2649" w:type="dxa"/>
            <w:shd w:val="clear" w:color="auto" w:fill="auto"/>
            <w:tcMar>
              <w:top w:w="0" w:type="dxa"/>
              <w:bottom w:w="0" w:type="dxa"/>
            </w:tcMar>
          </w:tcPr>
          <w:p w14:paraId="466A2F3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Viral Marketing</w:t>
            </w:r>
          </w:p>
        </w:tc>
        <w:tc>
          <w:tcPr>
            <w:tcW w:w="1069" w:type="dxa"/>
            <w:shd w:val="clear" w:color="auto" w:fill="auto"/>
            <w:tcMar>
              <w:top w:w="0" w:type="dxa"/>
              <w:bottom w:w="0" w:type="dxa"/>
            </w:tcMar>
          </w:tcPr>
          <w:p w14:paraId="72A27598"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3.272</w:t>
            </w:r>
          </w:p>
        </w:tc>
        <w:tc>
          <w:tcPr>
            <w:tcW w:w="1069" w:type="dxa"/>
            <w:tcMar>
              <w:top w:w="0" w:type="dxa"/>
              <w:bottom w:w="0" w:type="dxa"/>
            </w:tcMar>
          </w:tcPr>
          <w:p w14:paraId="5D864AE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1,981</w:t>
            </w:r>
          </w:p>
        </w:tc>
        <w:tc>
          <w:tcPr>
            <w:tcW w:w="1069" w:type="dxa"/>
            <w:shd w:val="clear" w:color="auto" w:fill="auto"/>
            <w:tcMar>
              <w:top w:w="0" w:type="dxa"/>
              <w:bottom w:w="0" w:type="dxa"/>
            </w:tcMar>
          </w:tcPr>
          <w:p w14:paraId="03F404A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.001</w:t>
            </w:r>
          </w:p>
        </w:tc>
      </w:tr>
      <w:tr w:rsidR="000D5F38" w:rsidRPr="000D5F38" w14:paraId="2552BCBB" w14:textId="77777777" w:rsidTr="00F02EBF">
        <w:trPr>
          <w:cantSplit/>
          <w:jc w:val="center"/>
        </w:trPr>
        <w:tc>
          <w:tcPr>
            <w:tcW w:w="2649" w:type="dxa"/>
            <w:shd w:val="clear" w:color="auto" w:fill="auto"/>
            <w:tcMar>
              <w:top w:w="0" w:type="dxa"/>
              <w:bottom w:w="0" w:type="dxa"/>
            </w:tcMar>
          </w:tcPr>
          <w:p w14:paraId="403B5C67"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Celebrity Endorser</w:t>
            </w:r>
          </w:p>
        </w:tc>
        <w:tc>
          <w:tcPr>
            <w:tcW w:w="1069" w:type="dxa"/>
            <w:shd w:val="clear" w:color="auto" w:fill="auto"/>
            <w:tcMar>
              <w:top w:w="0" w:type="dxa"/>
              <w:bottom w:w="0" w:type="dxa"/>
            </w:tcMar>
          </w:tcPr>
          <w:p w14:paraId="4054A60C"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2.491</w:t>
            </w:r>
          </w:p>
        </w:tc>
        <w:tc>
          <w:tcPr>
            <w:tcW w:w="1069" w:type="dxa"/>
            <w:tcMar>
              <w:top w:w="0" w:type="dxa"/>
              <w:bottom w:w="0" w:type="dxa"/>
            </w:tcMar>
          </w:tcPr>
          <w:p w14:paraId="0A72F0E8"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1,981</w:t>
            </w:r>
          </w:p>
        </w:tc>
        <w:tc>
          <w:tcPr>
            <w:tcW w:w="1069" w:type="dxa"/>
            <w:shd w:val="clear" w:color="auto" w:fill="auto"/>
            <w:tcMar>
              <w:top w:w="0" w:type="dxa"/>
              <w:bottom w:w="0" w:type="dxa"/>
            </w:tcMar>
          </w:tcPr>
          <w:p w14:paraId="76909FE3"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.014</w:t>
            </w:r>
          </w:p>
        </w:tc>
      </w:tr>
      <w:tr w:rsidR="000D5F38" w:rsidRPr="000D5F38" w14:paraId="13291158" w14:textId="77777777" w:rsidTr="00F02EBF">
        <w:trPr>
          <w:cantSplit/>
          <w:jc w:val="center"/>
        </w:trPr>
        <w:tc>
          <w:tcPr>
            <w:tcW w:w="2649" w:type="dxa"/>
            <w:shd w:val="clear" w:color="auto" w:fill="auto"/>
            <w:tcMar>
              <w:top w:w="0" w:type="dxa"/>
              <w:bottom w:w="0" w:type="dxa"/>
            </w:tcMar>
          </w:tcPr>
          <w:p w14:paraId="721F0FB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Brand Awareness</w:t>
            </w:r>
          </w:p>
        </w:tc>
        <w:tc>
          <w:tcPr>
            <w:tcW w:w="1069" w:type="dxa"/>
            <w:shd w:val="clear" w:color="auto" w:fill="auto"/>
            <w:tcMar>
              <w:top w:w="0" w:type="dxa"/>
              <w:bottom w:w="0" w:type="dxa"/>
            </w:tcMar>
          </w:tcPr>
          <w:p w14:paraId="2CAC0CF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3.691</w:t>
            </w:r>
          </w:p>
        </w:tc>
        <w:tc>
          <w:tcPr>
            <w:tcW w:w="1069" w:type="dxa"/>
            <w:tcMar>
              <w:top w:w="0" w:type="dxa"/>
              <w:bottom w:w="0" w:type="dxa"/>
            </w:tcMar>
          </w:tcPr>
          <w:p w14:paraId="5F7A663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1,981</w:t>
            </w:r>
          </w:p>
        </w:tc>
        <w:tc>
          <w:tcPr>
            <w:tcW w:w="1069" w:type="dxa"/>
            <w:shd w:val="clear" w:color="auto" w:fill="auto"/>
            <w:tcMar>
              <w:top w:w="0" w:type="dxa"/>
              <w:bottom w:w="0" w:type="dxa"/>
            </w:tcMar>
          </w:tcPr>
          <w:p w14:paraId="75B09AA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.000</w:t>
            </w:r>
          </w:p>
        </w:tc>
      </w:tr>
    </w:tbl>
    <w:p w14:paraId="298B2461" w14:textId="77777777" w:rsidR="000D5F38" w:rsidRPr="000D5F38" w:rsidRDefault="000D5F38" w:rsidP="000D5F38">
      <w:pPr>
        <w:jc w:val="center"/>
        <w:rPr>
          <w:rFonts w:ascii="Calibri" w:eastAsia="Calibri" w:hAnsi="Calibri" w:cs="Calibri"/>
          <w:sz w:val="22"/>
          <w:szCs w:val="22"/>
          <w:lang w:val="en-GB"/>
        </w:rPr>
      </w:pPr>
    </w:p>
    <w:p w14:paraId="59FF54AF"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Didapatkan nilai t-tabel dalam penelitian ini dimana N =112 dan sig. 0,05 sebesar 1,981. Dari hasil uji T pada tabel dapat dijelaskan sebagai berikut:</w:t>
      </w:r>
    </w:p>
    <w:p w14:paraId="3360A74D" w14:textId="6F2216DE" w:rsidR="000D5F38" w:rsidRDefault="000D5F38" w:rsidP="00131249">
      <w:pPr>
        <w:pStyle w:val="ListParagraph"/>
        <w:numPr>
          <w:ilvl w:val="0"/>
          <w:numId w:val="4"/>
        </w:numPr>
        <w:jc w:val="both"/>
        <w:rPr>
          <w:rFonts w:ascii="Calibri" w:eastAsia="Calibri" w:hAnsi="Calibri" w:cs="Calibri"/>
          <w:sz w:val="22"/>
          <w:szCs w:val="22"/>
        </w:rPr>
      </w:pPr>
      <w:r w:rsidRPr="00131249">
        <w:rPr>
          <w:rFonts w:ascii="Calibri" w:eastAsia="Calibri" w:hAnsi="Calibri" w:cs="Calibri"/>
          <w:sz w:val="22"/>
          <w:szCs w:val="22"/>
        </w:rPr>
        <w:t>Pada variabel Viral Marketing diketahui nilai t-hitung sebesar 3,272 &gt; 1,981 (t-tabel) dan sig. sebesar 0,001 &lt; 0,05. Dari hasil tersebut maka dapat diartikan bahwa variabel Viral Marketing berpengaruh signifikan terhadap Keputusan Pembelian Skintific.</w:t>
      </w:r>
    </w:p>
    <w:p w14:paraId="1DFEF3C4" w14:textId="68CD74A1" w:rsidR="000D5F38" w:rsidRDefault="000D5F38" w:rsidP="00131249">
      <w:pPr>
        <w:pStyle w:val="ListParagraph"/>
        <w:numPr>
          <w:ilvl w:val="0"/>
          <w:numId w:val="4"/>
        </w:numPr>
        <w:jc w:val="both"/>
        <w:rPr>
          <w:rFonts w:ascii="Calibri" w:eastAsia="Calibri" w:hAnsi="Calibri" w:cs="Calibri"/>
          <w:sz w:val="22"/>
          <w:szCs w:val="22"/>
        </w:rPr>
      </w:pPr>
      <w:r w:rsidRPr="00131249">
        <w:rPr>
          <w:rFonts w:ascii="Calibri" w:eastAsia="Calibri" w:hAnsi="Calibri" w:cs="Calibri"/>
          <w:sz w:val="22"/>
          <w:szCs w:val="22"/>
        </w:rPr>
        <w:t>Pada variabel Celebrity Endorser diketahui nilai t-hitung sebesar 2,491 &gt; 1,981 (t-tabel) dan sig. sebesar 0,014 &lt; 0,05. Dari hasil tersebut maka dapat diartikan bahwa variabel Celebrity Endorser berpengaruh signifikan terhadap Keputusan Pembelian Skintific.</w:t>
      </w:r>
    </w:p>
    <w:p w14:paraId="58DA61EB" w14:textId="77777777" w:rsidR="000D5F38" w:rsidRPr="00131249" w:rsidRDefault="000D5F38" w:rsidP="00131249">
      <w:pPr>
        <w:pStyle w:val="ListParagraph"/>
        <w:numPr>
          <w:ilvl w:val="0"/>
          <w:numId w:val="4"/>
        </w:numPr>
        <w:jc w:val="both"/>
        <w:rPr>
          <w:rFonts w:ascii="Calibri" w:eastAsia="Calibri" w:hAnsi="Calibri" w:cs="Calibri"/>
          <w:sz w:val="22"/>
          <w:szCs w:val="22"/>
        </w:rPr>
      </w:pPr>
      <w:r w:rsidRPr="00131249">
        <w:rPr>
          <w:rFonts w:ascii="Calibri" w:eastAsia="Calibri" w:hAnsi="Calibri" w:cs="Calibri"/>
          <w:sz w:val="22"/>
          <w:szCs w:val="22"/>
        </w:rPr>
        <w:t>Pada variabel Brand Awareness diketahui nilai t-hitung sebesar 3,861 &gt; 1,981 (t-tabel) dan sig. sebesar 0,000 &lt; 0,05. Dari hasil tersebut maka dapat diartikan bahwa variabel Brand Awareness berpengaruh signifikan terhadap Keputusan Pembelian Skintific.</w:t>
      </w:r>
    </w:p>
    <w:p w14:paraId="4CEB6BA8" w14:textId="77777777" w:rsidR="000D5F38" w:rsidRPr="000D5F38" w:rsidRDefault="000D5F38" w:rsidP="000D5F38">
      <w:pPr>
        <w:jc w:val="center"/>
        <w:rPr>
          <w:rFonts w:ascii="Calibri" w:eastAsia="Calibri" w:hAnsi="Calibri" w:cs="Calibri"/>
          <w:sz w:val="22"/>
          <w:szCs w:val="22"/>
          <w:lang w:val="en-GB"/>
        </w:rPr>
      </w:pPr>
    </w:p>
    <w:p w14:paraId="7E8DEC76" w14:textId="63BEB8DC" w:rsidR="000D5F38" w:rsidRPr="000D5F38" w:rsidRDefault="00131249" w:rsidP="000D5F38">
      <w:pPr>
        <w:jc w:val="center"/>
        <w:rPr>
          <w:rFonts w:ascii="Calibri" w:eastAsia="Calibri" w:hAnsi="Calibri" w:cs="Calibri"/>
          <w:b/>
          <w:sz w:val="22"/>
          <w:szCs w:val="22"/>
          <w:lang w:val="en-GB"/>
        </w:rPr>
      </w:pPr>
      <w:r>
        <w:rPr>
          <w:rFonts w:ascii="Calibri" w:eastAsia="Calibri" w:hAnsi="Calibri" w:cs="Calibri"/>
          <w:b/>
          <w:sz w:val="22"/>
          <w:szCs w:val="22"/>
          <w:lang w:val="en-GB"/>
        </w:rPr>
        <w:t xml:space="preserve">Tabel 7. </w:t>
      </w:r>
      <w:r w:rsidR="000D5F38" w:rsidRPr="000D5F38">
        <w:rPr>
          <w:rFonts w:ascii="Calibri" w:eastAsia="Calibri" w:hAnsi="Calibri" w:cs="Calibri"/>
          <w:b/>
          <w:sz w:val="22"/>
          <w:szCs w:val="22"/>
          <w:lang w:val="en-GB"/>
        </w:rPr>
        <w:t>Uji F</w:t>
      </w:r>
    </w:p>
    <w:tbl>
      <w:tblPr>
        <w:tblW w:w="7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
        <w:gridCol w:w="1284"/>
        <w:gridCol w:w="1469"/>
        <w:gridCol w:w="1025"/>
        <w:gridCol w:w="1408"/>
        <w:gridCol w:w="1025"/>
        <w:gridCol w:w="1025"/>
      </w:tblGrid>
      <w:tr w:rsidR="000D5F38" w:rsidRPr="000D5F38" w14:paraId="0A33D0C0" w14:textId="77777777" w:rsidTr="00131249">
        <w:trPr>
          <w:cantSplit/>
          <w:jc w:val="center"/>
        </w:trPr>
        <w:tc>
          <w:tcPr>
            <w:tcW w:w="2017" w:type="dxa"/>
            <w:gridSpan w:val="2"/>
            <w:shd w:val="clear" w:color="auto" w:fill="FBE5D5"/>
            <w:tcMar>
              <w:top w:w="0" w:type="dxa"/>
              <w:bottom w:w="0" w:type="dxa"/>
            </w:tcMar>
            <w:vAlign w:val="center"/>
          </w:tcPr>
          <w:p w14:paraId="25B5624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Model</w:t>
            </w:r>
          </w:p>
        </w:tc>
        <w:tc>
          <w:tcPr>
            <w:tcW w:w="1469" w:type="dxa"/>
            <w:shd w:val="clear" w:color="auto" w:fill="FBE5D5"/>
            <w:tcMar>
              <w:top w:w="0" w:type="dxa"/>
              <w:bottom w:w="0" w:type="dxa"/>
            </w:tcMar>
            <w:vAlign w:val="center"/>
          </w:tcPr>
          <w:p w14:paraId="3A89127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Sum of Squares</w:t>
            </w:r>
          </w:p>
        </w:tc>
        <w:tc>
          <w:tcPr>
            <w:tcW w:w="1025" w:type="dxa"/>
            <w:shd w:val="clear" w:color="auto" w:fill="FBE5D5"/>
            <w:tcMar>
              <w:top w:w="0" w:type="dxa"/>
              <w:bottom w:w="0" w:type="dxa"/>
            </w:tcMar>
            <w:vAlign w:val="center"/>
          </w:tcPr>
          <w:p w14:paraId="3797428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df</w:t>
            </w:r>
          </w:p>
        </w:tc>
        <w:tc>
          <w:tcPr>
            <w:tcW w:w="1408" w:type="dxa"/>
            <w:shd w:val="clear" w:color="auto" w:fill="FBE5D5"/>
            <w:tcMar>
              <w:top w:w="0" w:type="dxa"/>
              <w:bottom w:w="0" w:type="dxa"/>
            </w:tcMar>
            <w:vAlign w:val="center"/>
          </w:tcPr>
          <w:p w14:paraId="40E08F0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Mean Square</w:t>
            </w:r>
          </w:p>
        </w:tc>
        <w:tc>
          <w:tcPr>
            <w:tcW w:w="1025" w:type="dxa"/>
            <w:shd w:val="clear" w:color="auto" w:fill="FBE5D5"/>
            <w:tcMar>
              <w:top w:w="0" w:type="dxa"/>
              <w:bottom w:w="0" w:type="dxa"/>
            </w:tcMar>
            <w:vAlign w:val="center"/>
          </w:tcPr>
          <w:p w14:paraId="01DB28A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F</w:t>
            </w:r>
          </w:p>
        </w:tc>
        <w:tc>
          <w:tcPr>
            <w:tcW w:w="1025" w:type="dxa"/>
            <w:shd w:val="clear" w:color="auto" w:fill="FBE5D5"/>
            <w:tcMar>
              <w:top w:w="0" w:type="dxa"/>
              <w:bottom w:w="0" w:type="dxa"/>
            </w:tcMar>
            <w:vAlign w:val="center"/>
          </w:tcPr>
          <w:p w14:paraId="4FB2675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Sig.</w:t>
            </w:r>
          </w:p>
        </w:tc>
      </w:tr>
      <w:tr w:rsidR="000D5F38" w:rsidRPr="000D5F38" w14:paraId="74120E41" w14:textId="77777777" w:rsidTr="00131249">
        <w:trPr>
          <w:cantSplit/>
          <w:jc w:val="center"/>
        </w:trPr>
        <w:tc>
          <w:tcPr>
            <w:tcW w:w="733" w:type="dxa"/>
            <w:vMerge w:val="restart"/>
            <w:shd w:val="clear" w:color="auto" w:fill="auto"/>
            <w:tcMar>
              <w:top w:w="0" w:type="dxa"/>
              <w:bottom w:w="0" w:type="dxa"/>
            </w:tcMar>
          </w:tcPr>
          <w:p w14:paraId="00DC133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w:t>
            </w:r>
          </w:p>
        </w:tc>
        <w:tc>
          <w:tcPr>
            <w:tcW w:w="1284" w:type="dxa"/>
            <w:shd w:val="clear" w:color="auto" w:fill="auto"/>
            <w:tcMar>
              <w:top w:w="0" w:type="dxa"/>
              <w:bottom w:w="0" w:type="dxa"/>
            </w:tcMar>
          </w:tcPr>
          <w:p w14:paraId="15D9168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Regression</w:t>
            </w:r>
          </w:p>
        </w:tc>
        <w:tc>
          <w:tcPr>
            <w:tcW w:w="1469" w:type="dxa"/>
            <w:shd w:val="clear" w:color="auto" w:fill="auto"/>
            <w:tcMar>
              <w:top w:w="0" w:type="dxa"/>
              <w:bottom w:w="0" w:type="dxa"/>
            </w:tcMar>
          </w:tcPr>
          <w:p w14:paraId="4442A0DF"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421.619</w:t>
            </w:r>
          </w:p>
        </w:tc>
        <w:tc>
          <w:tcPr>
            <w:tcW w:w="1025" w:type="dxa"/>
            <w:shd w:val="clear" w:color="auto" w:fill="auto"/>
            <w:tcMar>
              <w:top w:w="0" w:type="dxa"/>
              <w:bottom w:w="0" w:type="dxa"/>
            </w:tcMar>
          </w:tcPr>
          <w:p w14:paraId="4B227034"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3</w:t>
            </w:r>
          </w:p>
        </w:tc>
        <w:tc>
          <w:tcPr>
            <w:tcW w:w="1408" w:type="dxa"/>
            <w:shd w:val="clear" w:color="auto" w:fill="auto"/>
            <w:tcMar>
              <w:top w:w="0" w:type="dxa"/>
              <w:bottom w:w="0" w:type="dxa"/>
            </w:tcMar>
          </w:tcPr>
          <w:p w14:paraId="03374D5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140.540</w:t>
            </w:r>
          </w:p>
        </w:tc>
        <w:tc>
          <w:tcPr>
            <w:tcW w:w="1025" w:type="dxa"/>
            <w:shd w:val="clear" w:color="auto" w:fill="auto"/>
            <w:tcMar>
              <w:top w:w="0" w:type="dxa"/>
              <w:bottom w:w="0" w:type="dxa"/>
            </w:tcMar>
          </w:tcPr>
          <w:p w14:paraId="7B9DC868"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22.189</w:t>
            </w:r>
          </w:p>
        </w:tc>
        <w:tc>
          <w:tcPr>
            <w:tcW w:w="1025" w:type="dxa"/>
            <w:shd w:val="clear" w:color="auto" w:fill="auto"/>
            <w:tcMar>
              <w:top w:w="0" w:type="dxa"/>
              <w:bottom w:w="0" w:type="dxa"/>
            </w:tcMar>
          </w:tcPr>
          <w:p w14:paraId="6F1E2F86"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.000</w:t>
            </w:r>
            <w:r w:rsidRPr="000D5F38">
              <w:rPr>
                <w:rFonts w:ascii="Calibri" w:eastAsia="Calibri" w:hAnsi="Calibri" w:cs="Calibri"/>
                <w:sz w:val="22"/>
                <w:szCs w:val="22"/>
                <w:vertAlign w:val="superscript"/>
                <w:lang w:val="en-GB"/>
              </w:rPr>
              <w:t>b</w:t>
            </w:r>
          </w:p>
        </w:tc>
      </w:tr>
      <w:tr w:rsidR="000D5F38" w:rsidRPr="000D5F38" w14:paraId="7D1E3AC1" w14:textId="77777777" w:rsidTr="00131249">
        <w:trPr>
          <w:cantSplit/>
          <w:jc w:val="center"/>
        </w:trPr>
        <w:tc>
          <w:tcPr>
            <w:tcW w:w="733" w:type="dxa"/>
            <w:vMerge/>
            <w:shd w:val="clear" w:color="auto" w:fill="auto"/>
            <w:tcMar>
              <w:top w:w="0" w:type="dxa"/>
              <w:bottom w:w="0" w:type="dxa"/>
            </w:tcMar>
          </w:tcPr>
          <w:p w14:paraId="73B9C713" w14:textId="77777777" w:rsidR="000D5F38" w:rsidRPr="000D5F38" w:rsidRDefault="000D5F38" w:rsidP="000D5F38">
            <w:pPr>
              <w:jc w:val="center"/>
              <w:rPr>
                <w:rFonts w:ascii="Calibri" w:eastAsia="Calibri" w:hAnsi="Calibri" w:cs="Calibri"/>
                <w:sz w:val="22"/>
                <w:szCs w:val="22"/>
                <w:lang w:val="en-GB"/>
              </w:rPr>
            </w:pPr>
          </w:p>
        </w:tc>
        <w:tc>
          <w:tcPr>
            <w:tcW w:w="1284" w:type="dxa"/>
            <w:shd w:val="clear" w:color="auto" w:fill="auto"/>
            <w:tcMar>
              <w:top w:w="0" w:type="dxa"/>
              <w:bottom w:w="0" w:type="dxa"/>
            </w:tcMar>
          </w:tcPr>
          <w:p w14:paraId="391720A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Residual</w:t>
            </w:r>
          </w:p>
        </w:tc>
        <w:tc>
          <w:tcPr>
            <w:tcW w:w="1469" w:type="dxa"/>
            <w:shd w:val="clear" w:color="auto" w:fill="auto"/>
            <w:tcMar>
              <w:top w:w="0" w:type="dxa"/>
              <w:bottom w:w="0" w:type="dxa"/>
            </w:tcMar>
          </w:tcPr>
          <w:p w14:paraId="474CB78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684.059</w:t>
            </w:r>
          </w:p>
        </w:tc>
        <w:tc>
          <w:tcPr>
            <w:tcW w:w="1025" w:type="dxa"/>
            <w:shd w:val="clear" w:color="auto" w:fill="auto"/>
            <w:tcMar>
              <w:top w:w="0" w:type="dxa"/>
              <w:bottom w:w="0" w:type="dxa"/>
            </w:tcMar>
          </w:tcPr>
          <w:p w14:paraId="6528ADF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108</w:t>
            </w:r>
          </w:p>
        </w:tc>
        <w:tc>
          <w:tcPr>
            <w:tcW w:w="1408" w:type="dxa"/>
            <w:shd w:val="clear" w:color="auto" w:fill="auto"/>
            <w:tcMar>
              <w:top w:w="0" w:type="dxa"/>
              <w:bottom w:w="0" w:type="dxa"/>
            </w:tcMar>
          </w:tcPr>
          <w:p w14:paraId="64A708B0"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6.334</w:t>
            </w:r>
          </w:p>
        </w:tc>
        <w:tc>
          <w:tcPr>
            <w:tcW w:w="1025" w:type="dxa"/>
            <w:shd w:val="clear" w:color="auto" w:fill="auto"/>
            <w:tcMar>
              <w:top w:w="0" w:type="dxa"/>
              <w:bottom w:w="0" w:type="dxa"/>
            </w:tcMar>
            <w:vAlign w:val="center"/>
          </w:tcPr>
          <w:p w14:paraId="770542F7" w14:textId="77777777" w:rsidR="000D5F38" w:rsidRPr="000D5F38" w:rsidRDefault="000D5F38" w:rsidP="000D5F38">
            <w:pPr>
              <w:jc w:val="center"/>
              <w:rPr>
                <w:rFonts w:ascii="Calibri" w:eastAsia="Calibri" w:hAnsi="Calibri" w:cs="Calibri"/>
                <w:sz w:val="22"/>
                <w:szCs w:val="22"/>
                <w:lang w:val="en-GB"/>
              </w:rPr>
            </w:pPr>
          </w:p>
        </w:tc>
        <w:tc>
          <w:tcPr>
            <w:tcW w:w="1025" w:type="dxa"/>
            <w:shd w:val="clear" w:color="auto" w:fill="auto"/>
            <w:tcMar>
              <w:top w:w="0" w:type="dxa"/>
              <w:bottom w:w="0" w:type="dxa"/>
            </w:tcMar>
            <w:vAlign w:val="center"/>
          </w:tcPr>
          <w:p w14:paraId="1FE707AD" w14:textId="77777777" w:rsidR="000D5F38" w:rsidRPr="000D5F38" w:rsidRDefault="000D5F38" w:rsidP="000D5F38">
            <w:pPr>
              <w:jc w:val="center"/>
              <w:rPr>
                <w:rFonts w:ascii="Calibri" w:eastAsia="Calibri" w:hAnsi="Calibri" w:cs="Calibri"/>
                <w:sz w:val="22"/>
                <w:szCs w:val="22"/>
                <w:lang w:val="en-GB"/>
              </w:rPr>
            </w:pPr>
          </w:p>
        </w:tc>
      </w:tr>
      <w:tr w:rsidR="000D5F38" w:rsidRPr="000D5F38" w14:paraId="4A2DF5FA" w14:textId="77777777" w:rsidTr="00131249">
        <w:trPr>
          <w:cantSplit/>
          <w:jc w:val="center"/>
        </w:trPr>
        <w:tc>
          <w:tcPr>
            <w:tcW w:w="733" w:type="dxa"/>
            <w:vMerge/>
            <w:shd w:val="clear" w:color="auto" w:fill="auto"/>
            <w:tcMar>
              <w:top w:w="0" w:type="dxa"/>
              <w:bottom w:w="0" w:type="dxa"/>
            </w:tcMar>
          </w:tcPr>
          <w:p w14:paraId="0BC10630" w14:textId="77777777" w:rsidR="000D5F38" w:rsidRPr="000D5F38" w:rsidRDefault="000D5F38" w:rsidP="000D5F38">
            <w:pPr>
              <w:jc w:val="center"/>
              <w:rPr>
                <w:rFonts w:ascii="Calibri" w:eastAsia="Calibri" w:hAnsi="Calibri" w:cs="Calibri"/>
                <w:sz w:val="22"/>
                <w:szCs w:val="22"/>
                <w:lang w:val="en-GB"/>
              </w:rPr>
            </w:pPr>
          </w:p>
        </w:tc>
        <w:tc>
          <w:tcPr>
            <w:tcW w:w="1284" w:type="dxa"/>
            <w:shd w:val="clear" w:color="auto" w:fill="auto"/>
            <w:tcMar>
              <w:top w:w="0" w:type="dxa"/>
              <w:bottom w:w="0" w:type="dxa"/>
            </w:tcMar>
          </w:tcPr>
          <w:p w14:paraId="07170D86"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Total</w:t>
            </w:r>
          </w:p>
        </w:tc>
        <w:tc>
          <w:tcPr>
            <w:tcW w:w="1469" w:type="dxa"/>
            <w:shd w:val="clear" w:color="auto" w:fill="auto"/>
            <w:tcMar>
              <w:top w:w="0" w:type="dxa"/>
              <w:bottom w:w="0" w:type="dxa"/>
            </w:tcMar>
          </w:tcPr>
          <w:p w14:paraId="1A6E75F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1105.679</w:t>
            </w:r>
          </w:p>
        </w:tc>
        <w:tc>
          <w:tcPr>
            <w:tcW w:w="1025" w:type="dxa"/>
            <w:shd w:val="clear" w:color="auto" w:fill="auto"/>
            <w:tcMar>
              <w:top w:w="0" w:type="dxa"/>
              <w:bottom w:w="0" w:type="dxa"/>
            </w:tcMar>
          </w:tcPr>
          <w:p w14:paraId="1AB1607A"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111</w:t>
            </w:r>
          </w:p>
        </w:tc>
        <w:tc>
          <w:tcPr>
            <w:tcW w:w="1408" w:type="dxa"/>
            <w:shd w:val="clear" w:color="auto" w:fill="auto"/>
            <w:tcMar>
              <w:top w:w="0" w:type="dxa"/>
              <w:bottom w:w="0" w:type="dxa"/>
            </w:tcMar>
            <w:vAlign w:val="center"/>
          </w:tcPr>
          <w:p w14:paraId="21CEDB93" w14:textId="77777777" w:rsidR="000D5F38" w:rsidRPr="000D5F38" w:rsidRDefault="000D5F38" w:rsidP="000D5F38">
            <w:pPr>
              <w:jc w:val="center"/>
              <w:rPr>
                <w:rFonts w:ascii="Calibri" w:eastAsia="Calibri" w:hAnsi="Calibri" w:cs="Calibri"/>
                <w:sz w:val="22"/>
                <w:szCs w:val="22"/>
                <w:lang w:val="en-GB"/>
              </w:rPr>
            </w:pPr>
          </w:p>
        </w:tc>
        <w:tc>
          <w:tcPr>
            <w:tcW w:w="1025" w:type="dxa"/>
            <w:shd w:val="clear" w:color="auto" w:fill="auto"/>
            <w:tcMar>
              <w:top w:w="0" w:type="dxa"/>
              <w:bottom w:w="0" w:type="dxa"/>
            </w:tcMar>
            <w:vAlign w:val="center"/>
          </w:tcPr>
          <w:p w14:paraId="17CA532C" w14:textId="77777777" w:rsidR="000D5F38" w:rsidRPr="000D5F38" w:rsidRDefault="000D5F38" w:rsidP="000D5F38">
            <w:pPr>
              <w:jc w:val="center"/>
              <w:rPr>
                <w:rFonts w:ascii="Calibri" w:eastAsia="Calibri" w:hAnsi="Calibri" w:cs="Calibri"/>
                <w:sz w:val="22"/>
                <w:szCs w:val="22"/>
                <w:lang w:val="en-GB"/>
              </w:rPr>
            </w:pPr>
          </w:p>
        </w:tc>
        <w:tc>
          <w:tcPr>
            <w:tcW w:w="1025" w:type="dxa"/>
            <w:shd w:val="clear" w:color="auto" w:fill="auto"/>
            <w:tcMar>
              <w:top w:w="0" w:type="dxa"/>
              <w:bottom w:w="0" w:type="dxa"/>
            </w:tcMar>
            <w:vAlign w:val="center"/>
          </w:tcPr>
          <w:p w14:paraId="47E57E60" w14:textId="77777777" w:rsidR="000D5F38" w:rsidRPr="000D5F38" w:rsidRDefault="000D5F38" w:rsidP="000D5F38">
            <w:pPr>
              <w:jc w:val="center"/>
              <w:rPr>
                <w:rFonts w:ascii="Calibri" w:eastAsia="Calibri" w:hAnsi="Calibri" w:cs="Calibri"/>
                <w:sz w:val="22"/>
                <w:szCs w:val="22"/>
                <w:lang w:val="en-GB"/>
              </w:rPr>
            </w:pPr>
          </w:p>
        </w:tc>
      </w:tr>
    </w:tbl>
    <w:p w14:paraId="60424E23" w14:textId="77777777" w:rsidR="000D5F38" w:rsidRPr="000D5F38" w:rsidRDefault="000D5F38" w:rsidP="000D5F38">
      <w:pPr>
        <w:jc w:val="center"/>
        <w:rPr>
          <w:rFonts w:ascii="Calibri" w:eastAsia="Calibri" w:hAnsi="Calibri" w:cs="Calibri"/>
          <w:sz w:val="22"/>
          <w:szCs w:val="22"/>
          <w:lang w:val="en-GB"/>
        </w:rPr>
      </w:pPr>
    </w:p>
    <w:p w14:paraId="6ABC7824"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Dari hasil uji F pada tabel diatas diketahui nilai sig. sebesar 0,000 &lt; 0,05 maka dapat diartikan bahwa secara simultan variabel Viral Marketing, Celebrity Endorser, dan Brand Awareness berpengaruh terhadap Keputusan Pembelian Skintific.</w:t>
      </w:r>
    </w:p>
    <w:p w14:paraId="5B59FEB4" w14:textId="77777777" w:rsidR="000D5F38" w:rsidRPr="000D5F38" w:rsidRDefault="000D5F38" w:rsidP="000D5F38">
      <w:pPr>
        <w:jc w:val="center"/>
        <w:rPr>
          <w:rFonts w:ascii="Calibri" w:eastAsia="Calibri" w:hAnsi="Calibri" w:cs="Calibri"/>
          <w:b/>
          <w:sz w:val="22"/>
          <w:szCs w:val="22"/>
          <w:lang w:val="en-GB"/>
        </w:rPr>
      </w:pPr>
    </w:p>
    <w:p w14:paraId="268D225F" w14:textId="1E621616" w:rsidR="000D5F38" w:rsidRPr="000D5F38" w:rsidRDefault="00131249" w:rsidP="000D5F38">
      <w:pPr>
        <w:jc w:val="center"/>
        <w:rPr>
          <w:rFonts w:ascii="Calibri" w:eastAsia="Calibri" w:hAnsi="Calibri" w:cs="Calibri"/>
          <w:b/>
          <w:sz w:val="22"/>
          <w:szCs w:val="22"/>
          <w:lang w:val="en-GB"/>
        </w:rPr>
      </w:pPr>
      <w:bookmarkStart w:id="0" w:name="_gjdgxs" w:colFirst="0" w:colLast="0"/>
      <w:bookmarkEnd w:id="0"/>
      <w:r>
        <w:rPr>
          <w:rFonts w:ascii="Calibri" w:eastAsia="Calibri" w:hAnsi="Calibri" w:cs="Calibri"/>
          <w:b/>
          <w:sz w:val="22"/>
          <w:szCs w:val="22"/>
          <w:lang w:val="en-GB"/>
        </w:rPr>
        <w:t xml:space="preserve">Tabel 8. </w:t>
      </w:r>
      <w:r w:rsidR="000D5F38" w:rsidRPr="000D5F38">
        <w:rPr>
          <w:rFonts w:ascii="Calibri" w:eastAsia="Calibri" w:hAnsi="Calibri" w:cs="Calibri"/>
          <w:b/>
          <w:sz w:val="22"/>
          <w:szCs w:val="22"/>
          <w:lang w:val="en-GB"/>
        </w:rPr>
        <w:t>Uji Koefisien Determinasi</w:t>
      </w:r>
    </w:p>
    <w:tbl>
      <w:tblPr>
        <w:tblW w:w="5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1024"/>
        <w:gridCol w:w="1086"/>
        <w:gridCol w:w="1469"/>
        <w:gridCol w:w="1469"/>
      </w:tblGrid>
      <w:tr w:rsidR="000D5F38" w:rsidRPr="000D5F38" w14:paraId="5BA7E1B8" w14:textId="77777777" w:rsidTr="00131249">
        <w:trPr>
          <w:cantSplit/>
          <w:jc w:val="center"/>
        </w:trPr>
        <w:tc>
          <w:tcPr>
            <w:tcW w:w="795" w:type="dxa"/>
            <w:shd w:val="clear" w:color="auto" w:fill="FBE5D5"/>
            <w:tcMar>
              <w:top w:w="0" w:type="dxa"/>
              <w:bottom w:w="0" w:type="dxa"/>
            </w:tcMar>
            <w:vAlign w:val="center"/>
          </w:tcPr>
          <w:p w14:paraId="0F6C6E55"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Model</w:t>
            </w:r>
          </w:p>
        </w:tc>
        <w:tc>
          <w:tcPr>
            <w:tcW w:w="1024" w:type="dxa"/>
            <w:shd w:val="clear" w:color="auto" w:fill="FBE5D5"/>
            <w:tcMar>
              <w:top w:w="0" w:type="dxa"/>
              <w:bottom w:w="0" w:type="dxa"/>
            </w:tcMar>
            <w:vAlign w:val="center"/>
          </w:tcPr>
          <w:p w14:paraId="4DD161DC"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R</w:t>
            </w:r>
          </w:p>
        </w:tc>
        <w:tc>
          <w:tcPr>
            <w:tcW w:w="1086" w:type="dxa"/>
            <w:shd w:val="clear" w:color="auto" w:fill="FBE5D5"/>
            <w:tcMar>
              <w:top w:w="0" w:type="dxa"/>
              <w:bottom w:w="0" w:type="dxa"/>
            </w:tcMar>
            <w:vAlign w:val="center"/>
          </w:tcPr>
          <w:p w14:paraId="74A40A7D"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R Square</w:t>
            </w:r>
          </w:p>
        </w:tc>
        <w:tc>
          <w:tcPr>
            <w:tcW w:w="1469" w:type="dxa"/>
            <w:shd w:val="clear" w:color="auto" w:fill="FBE5D5"/>
            <w:tcMar>
              <w:top w:w="0" w:type="dxa"/>
              <w:bottom w:w="0" w:type="dxa"/>
            </w:tcMar>
            <w:vAlign w:val="center"/>
          </w:tcPr>
          <w:p w14:paraId="543347E2"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Adjusted R Square</w:t>
            </w:r>
          </w:p>
        </w:tc>
        <w:tc>
          <w:tcPr>
            <w:tcW w:w="1469" w:type="dxa"/>
            <w:shd w:val="clear" w:color="auto" w:fill="FBE5D5"/>
            <w:tcMar>
              <w:top w:w="0" w:type="dxa"/>
              <w:bottom w:w="0" w:type="dxa"/>
            </w:tcMar>
            <w:vAlign w:val="center"/>
          </w:tcPr>
          <w:p w14:paraId="4E598749"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Std. Error of the Estimate</w:t>
            </w:r>
          </w:p>
        </w:tc>
      </w:tr>
      <w:tr w:rsidR="000D5F38" w:rsidRPr="000D5F38" w14:paraId="79BD77B6" w14:textId="77777777" w:rsidTr="00131249">
        <w:trPr>
          <w:cantSplit/>
          <w:jc w:val="center"/>
        </w:trPr>
        <w:tc>
          <w:tcPr>
            <w:tcW w:w="795" w:type="dxa"/>
            <w:shd w:val="clear" w:color="auto" w:fill="auto"/>
            <w:tcMar>
              <w:top w:w="0" w:type="dxa"/>
              <w:bottom w:w="0" w:type="dxa"/>
            </w:tcMar>
          </w:tcPr>
          <w:p w14:paraId="528B46C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1</w:t>
            </w:r>
          </w:p>
        </w:tc>
        <w:tc>
          <w:tcPr>
            <w:tcW w:w="1024" w:type="dxa"/>
            <w:shd w:val="clear" w:color="auto" w:fill="auto"/>
            <w:tcMar>
              <w:top w:w="0" w:type="dxa"/>
              <w:bottom w:w="0" w:type="dxa"/>
            </w:tcMar>
          </w:tcPr>
          <w:p w14:paraId="44263E1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.618</w:t>
            </w:r>
            <w:r w:rsidRPr="000D5F38">
              <w:rPr>
                <w:rFonts w:ascii="Calibri" w:eastAsia="Calibri" w:hAnsi="Calibri" w:cs="Calibri"/>
                <w:sz w:val="22"/>
                <w:szCs w:val="22"/>
                <w:vertAlign w:val="superscript"/>
                <w:lang w:val="en-GB"/>
              </w:rPr>
              <w:t>a</w:t>
            </w:r>
          </w:p>
        </w:tc>
        <w:tc>
          <w:tcPr>
            <w:tcW w:w="1086" w:type="dxa"/>
            <w:shd w:val="clear" w:color="auto" w:fill="auto"/>
            <w:tcMar>
              <w:top w:w="0" w:type="dxa"/>
              <w:bottom w:w="0" w:type="dxa"/>
            </w:tcMar>
          </w:tcPr>
          <w:p w14:paraId="0A27F7DB"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.381</w:t>
            </w:r>
          </w:p>
        </w:tc>
        <w:tc>
          <w:tcPr>
            <w:tcW w:w="1469" w:type="dxa"/>
            <w:shd w:val="clear" w:color="auto" w:fill="auto"/>
            <w:tcMar>
              <w:top w:w="0" w:type="dxa"/>
              <w:bottom w:w="0" w:type="dxa"/>
            </w:tcMar>
          </w:tcPr>
          <w:p w14:paraId="3A5C52B1"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.364</w:t>
            </w:r>
          </w:p>
        </w:tc>
        <w:tc>
          <w:tcPr>
            <w:tcW w:w="1469" w:type="dxa"/>
            <w:shd w:val="clear" w:color="auto" w:fill="auto"/>
            <w:tcMar>
              <w:top w:w="0" w:type="dxa"/>
              <w:bottom w:w="0" w:type="dxa"/>
            </w:tcMar>
          </w:tcPr>
          <w:p w14:paraId="02DD2ABE" w14:textId="77777777" w:rsidR="000D5F38" w:rsidRPr="000D5F38" w:rsidRDefault="000D5F38" w:rsidP="000D5F38">
            <w:pPr>
              <w:jc w:val="center"/>
              <w:rPr>
                <w:rFonts w:ascii="Calibri" w:eastAsia="Calibri" w:hAnsi="Calibri" w:cs="Calibri"/>
                <w:sz w:val="22"/>
                <w:szCs w:val="22"/>
                <w:lang w:val="en-GB"/>
              </w:rPr>
            </w:pPr>
            <w:r w:rsidRPr="000D5F38">
              <w:rPr>
                <w:rFonts w:ascii="Calibri" w:eastAsia="Calibri" w:hAnsi="Calibri" w:cs="Calibri"/>
                <w:sz w:val="22"/>
                <w:szCs w:val="22"/>
                <w:lang w:val="en-GB"/>
              </w:rPr>
              <w:t>2.517</w:t>
            </w:r>
          </w:p>
        </w:tc>
      </w:tr>
    </w:tbl>
    <w:p w14:paraId="74A68644" w14:textId="77777777" w:rsidR="000D5F38" w:rsidRPr="000D5F38" w:rsidRDefault="000D5F38" w:rsidP="000D5F38">
      <w:pPr>
        <w:jc w:val="center"/>
        <w:rPr>
          <w:rFonts w:ascii="Calibri" w:eastAsia="Calibri" w:hAnsi="Calibri" w:cs="Calibri"/>
          <w:sz w:val="22"/>
          <w:szCs w:val="22"/>
          <w:lang w:val="en-GB"/>
        </w:rPr>
      </w:pPr>
    </w:p>
    <w:p w14:paraId="3379C6EE"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Diketahui nilai R Square  sebesar 0,381 atau 0,381  X 100 = 38,1% artinya variabel Viral Marketing, Celebrity Endorser, dan Brand Awareness berpengaruh terhadap Keputusan Pembelian Skintific sebesar 38,1%.</w:t>
      </w:r>
    </w:p>
    <w:p w14:paraId="61D16569" w14:textId="77777777" w:rsidR="000D5F38" w:rsidRPr="000D5F38" w:rsidRDefault="000D5F38" w:rsidP="000D5F38">
      <w:pPr>
        <w:jc w:val="center"/>
        <w:rPr>
          <w:rFonts w:ascii="Calibri" w:eastAsia="Calibri" w:hAnsi="Calibri" w:cs="Calibri"/>
          <w:b/>
          <w:sz w:val="22"/>
          <w:szCs w:val="22"/>
          <w:lang w:val="en-GB"/>
        </w:rPr>
      </w:pPr>
    </w:p>
    <w:p w14:paraId="392C5BE4" w14:textId="77777777" w:rsidR="000D5F38" w:rsidRPr="00131249" w:rsidRDefault="000D5F38" w:rsidP="00131249">
      <w:pPr>
        <w:jc w:val="both"/>
        <w:rPr>
          <w:rFonts w:ascii="Calibri" w:eastAsia="Calibri" w:hAnsi="Calibri" w:cs="Calibri"/>
          <w:b/>
          <w:sz w:val="22"/>
          <w:szCs w:val="22"/>
        </w:rPr>
      </w:pPr>
      <w:r w:rsidRPr="00131249">
        <w:rPr>
          <w:rFonts w:ascii="Calibri" w:eastAsia="Calibri" w:hAnsi="Calibri" w:cs="Calibri"/>
          <w:b/>
          <w:sz w:val="22"/>
          <w:szCs w:val="22"/>
        </w:rPr>
        <w:t>Pembahasan</w:t>
      </w:r>
    </w:p>
    <w:p w14:paraId="75CDFF22" w14:textId="77777777" w:rsidR="000D5F38" w:rsidRPr="00131249" w:rsidRDefault="000D5F38" w:rsidP="00131249">
      <w:pPr>
        <w:jc w:val="both"/>
        <w:rPr>
          <w:rFonts w:ascii="Calibri" w:eastAsia="Calibri" w:hAnsi="Calibri" w:cs="Calibri"/>
          <w:b/>
          <w:sz w:val="22"/>
          <w:szCs w:val="22"/>
        </w:rPr>
      </w:pPr>
      <w:r w:rsidRPr="00131249">
        <w:rPr>
          <w:rFonts w:ascii="Calibri" w:eastAsia="Calibri" w:hAnsi="Calibri" w:cs="Calibri"/>
          <w:b/>
          <w:sz w:val="22"/>
          <w:szCs w:val="22"/>
        </w:rPr>
        <w:t>Pengaruh Viral Marketing, Celebrity Endorser, dan Brand Awareness terhadap Keputusan Pembelian</w:t>
      </w:r>
    </w:p>
    <w:p w14:paraId="7AC1BC3A"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Hasil pengujian menunjukkan bahwa variabel viral marketing, celebrity endorser, dan brand awareness memiliki pengaruh secara bersama-sama (simultan) dan signifikan terhadap keputusan pembelian pada Skintific dimana dalam nilai signifikan kurang dari 5% (&lt; 0.05) dan pengaruhnya adalah positif.</w:t>
      </w:r>
    </w:p>
    <w:p w14:paraId="2988EEEA" w14:textId="77777777" w:rsidR="00131249" w:rsidRDefault="00131249" w:rsidP="00131249">
      <w:pPr>
        <w:jc w:val="both"/>
        <w:rPr>
          <w:rFonts w:ascii="Calibri" w:eastAsia="Calibri" w:hAnsi="Calibri" w:cs="Calibri"/>
          <w:sz w:val="22"/>
          <w:szCs w:val="22"/>
        </w:rPr>
      </w:pPr>
    </w:p>
    <w:p w14:paraId="755EE717" w14:textId="34152067" w:rsidR="000D5F38" w:rsidRPr="00131249" w:rsidRDefault="000D5F38" w:rsidP="00131249">
      <w:pPr>
        <w:jc w:val="both"/>
        <w:rPr>
          <w:rFonts w:ascii="Calibri" w:eastAsia="Calibri" w:hAnsi="Calibri" w:cs="Calibri"/>
          <w:b/>
          <w:sz w:val="22"/>
          <w:szCs w:val="22"/>
        </w:rPr>
      </w:pPr>
      <w:r w:rsidRPr="00131249">
        <w:rPr>
          <w:rFonts w:ascii="Calibri" w:eastAsia="Calibri" w:hAnsi="Calibri" w:cs="Calibri"/>
          <w:b/>
          <w:sz w:val="22"/>
          <w:szCs w:val="22"/>
        </w:rPr>
        <w:t>Pengaruh Viral Marketing terhadap Keputusan Pembelian</w:t>
      </w:r>
    </w:p>
    <w:p w14:paraId="54D45E75"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lastRenderedPageBreak/>
        <w:t>Hasil uji hipotesis dan analisis regresi menunjukkan bahwa nilai thitung untuk variabel viral marketing (X1) sebesar 3,272 &gt; 1,981 (t-tabel) dan sig. sebesar 0,001 &lt; 0,05. Dari hasil tersebut maka dapat diartikan bahwa variabel Viral Marketing berpengaruh signifikan terhadap Keputusan Pembelian Skintific. Hasil penelitian ini juga mendukung penelitian Mulyaputri dan Sanaji (2021) yang menyatakan bahwa viral marketing berpengaruh positif dan signifikan terhadap keputusan pembeli.</w:t>
      </w:r>
    </w:p>
    <w:p w14:paraId="5E8BA670" w14:textId="77777777" w:rsidR="00131249" w:rsidRDefault="00131249" w:rsidP="00131249">
      <w:pPr>
        <w:jc w:val="both"/>
        <w:rPr>
          <w:rFonts w:ascii="Calibri" w:eastAsia="Calibri" w:hAnsi="Calibri" w:cs="Calibri"/>
          <w:sz w:val="22"/>
          <w:szCs w:val="22"/>
        </w:rPr>
      </w:pPr>
    </w:p>
    <w:p w14:paraId="72388724" w14:textId="054260E3" w:rsidR="000D5F38" w:rsidRPr="00131249" w:rsidRDefault="000D5F38" w:rsidP="00131249">
      <w:pPr>
        <w:jc w:val="both"/>
        <w:rPr>
          <w:rFonts w:ascii="Calibri" w:eastAsia="Calibri" w:hAnsi="Calibri" w:cs="Calibri"/>
          <w:b/>
          <w:sz w:val="22"/>
          <w:szCs w:val="22"/>
        </w:rPr>
      </w:pPr>
      <w:r w:rsidRPr="00131249">
        <w:rPr>
          <w:rFonts w:ascii="Calibri" w:eastAsia="Calibri" w:hAnsi="Calibri" w:cs="Calibri"/>
          <w:b/>
          <w:sz w:val="22"/>
          <w:szCs w:val="22"/>
        </w:rPr>
        <w:t>Pengaruh Celebrity Endorser Terhadap Keputusan Pembelian</w:t>
      </w:r>
    </w:p>
    <w:p w14:paraId="7DA56BB5" w14:textId="77777777" w:rsidR="000D5F38" w:rsidRPr="00131249" w:rsidRDefault="000D5F38" w:rsidP="00131249">
      <w:pPr>
        <w:ind w:firstLine="720"/>
        <w:jc w:val="both"/>
        <w:rPr>
          <w:rFonts w:ascii="Calibri" w:eastAsia="Calibri" w:hAnsi="Calibri" w:cs="Calibri"/>
          <w:sz w:val="22"/>
          <w:szCs w:val="22"/>
        </w:rPr>
      </w:pPr>
      <w:r w:rsidRPr="00131249">
        <w:rPr>
          <w:rFonts w:ascii="Calibri" w:eastAsia="Calibri" w:hAnsi="Calibri" w:cs="Calibri"/>
          <w:sz w:val="22"/>
          <w:szCs w:val="22"/>
        </w:rPr>
        <w:t>Hasil uji hipotesis dan analisis regresi menunjukkan bahwa nilai thitung untuk variabel celebrity endorser (X2) adalah sebesar 2,491 &gt; 1,981 (t-tabel) dan sig. sebesar 0,014 &lt; 0,05. Dari hasil tersebut maka dapat diartikan bahwa variabel Celebrity Endorser berpengaruh signifikan terhadap Keputusan Pembelian Skintific. Hasil penelitian ini tidak sejalan dengan penelitian sebelumnya seperti yang dilakukan oleh Nggilu, Tumbel, dan Djemly (2019) yang dalam hasil penelitian menyatakan bahwa celebrity endorser tidak memiliki pengaruh yang signifikan terhadap keputusan pembelian.</w:t>
      </w:r>
    </w:p>
    <w:p w14:paraId="0CA3CFE8" w14:textId="77777777" w:rsidR="00131249" w:rsidRDefault="00131249" w:rsidP="00131249">
      <w:pPr>
        <w:jc w:val="both"/>
        <w:rPr>
          <w:rFonts w:ascii="Calibri" w:eastAsia="Calibri" w:hAnsi="Calibri" w:cs="Calibri"/>
          <w:sz w:val="22"/>
          <w:szCs w:val="22"/>
        </w:rPr>
      </w:pPr>
    </w:p>
    <w:p w14:paraId="4E21F3DE" w14:textId="2E7D0133" w:rsidR="000D5F38" w:rsidRPr="00131249" w:rsidRDefault="000D5F38" w:rsidP="00131249">
      <w:pPr>
        <w:jc w:val="both"/>
        <w:rPr>
          <w:rFonts w:ascii="Calibri" w:eastAsia="Calibri" w:hAnsi="Calibri" w:cs="Calibri"/>
          <w:b/>
          <w:sz w:val="22"/>
          <w:szCs w:val="22"/>
        </w:rPr>
      </w:pPr>
      <w:r w:rsidRPr="00131249">
        <w:rPr>
          <w:rFonts w:ascii="Calibri" w:eastAsia="Calibri" w:hAnsi="Calibri" w:cs="Calibri"/>
          <w:b/>
          <w:sz w:val="22"/>
          <w:szCs w:val="22"/>
        </w:rPr>
        <w:t>Pengaruh Brand Awareness terhadap Keputusan Pembelian</w:t>
      </w:r>
    </w:p>
    <w:p w14:paraId="25DD639F" w14:textId="7603D873" w:rsidR="00FC7524" w:rsidRPr="00131249" w:rsidRDefault="000D5F38" w:rsidP="00131249">
      <w:pPr>
        <w:ind w:firstLine="720"/>
        <w:jc w:val="both"/>
        <w:rPr>
          <w:rFonts w:ascii="Calibri" w:eastAsia="Calibri" w:hAnsi="Calibri" w:cs="Calibri"/>
          <w:sz w:val="22"/>
          <w:szCs w:val="22"/>
        </w:rPr>
        <w:sectPr w:rsidR="00FC7524" w:rsidRPr="00131249" w:rsidSect="000D5F38">
          <w:headerReference w:type="default" r:id="rId11"/>
          <w:footerReference w:type="default" r:id="rId12"/>
          <w:headerReference w:type="first" r:id="rId13"/>
          <w:footerReference w:type="first" r:id="rId14"/>
          <w:pgSz w:w="11907" w:h="16840"/>
          <w:pgMar w:top="1701" w:right="1418" w:bottom="1701" w:left="1418" w:header="567" w:footer="567" w:gutter="0"/>
          <w:cols w:space="720"/>
          <w:titlePg/>
        </w:sectPr>
      </w:pPr>
      <w:r w:rsidRPr="00131249">
        <w:rPr>
          <w:rFonts w:ascii="Calibri" w:eastAsia="Calibri" w:hAnsi="Calibri" w:cs="Calibri"/>
          <w:sz w:val="22"/>
          <w:szCs w:val="22"/>
        </w:rPr>
        <w:t>Hasil uji hipotesis dan analisis regresi menunjukkan bahwa nilai thitung untuk variabel brand awareness (X3) adalah sebesar 3,861 &gt; 1,981 (t-tabel) dan sig. sebesar 0,000 &lt; 0,05. Dari hasil tersebut maka dapat diartikan bahwa variabel Brand Awareness berpengaruh signifikan terhadap Keputusan Pembelian Skintific. Penelitian ini juga mendukung penelitian dari Nursalim &amp; Setianingsih (2023) yang dalam hasil penelitian menyatakan bahwa brand awareness berpengaruh positif dan signifikan terhadap keputusan pembelian.</w:t>
      </w:r>
    </w:p>
    <w:p w14:paraId="3943976A" w14:textId="77777777" w:rsidR="00FC7524" w:rsidRDefault="00FC7524">
      <w:pPr>
        <w:rPr>
          <w:rFonts w:ascii="Calibri" w:eastAsia="Calibri" w:hAnsi="Calibri" w:cs="Calibri"/>
          <w:sz w:val="22"/>
          <w:szCs w:val="22"/>
        </w:rPr>
        <w:sectPr w:rsidR="00FC7524">
          <w:type w:val="continuous"/>
          <w:pgSz w:w="11907" w:h="16840"/>
          <w:pgMar w:top="1701" w:right="1418" w:bottom="1701" w:left="1418" w:header="567" w:footer="567" w:gutter="0"/>
          <w:cols w:space="720"/>
          <w:titlePg/>
        </w:sectPr>
      </w:pPr>
    </w:p>
    <w:p w14:paraId="71149060" w14:textId="036BAA9C" w:rsidR="00FC7524" w:rsidRDefault="00A006AB">
      <w:pPr>
        <w:jc w:val="both"/>
        <w:rPr>
          <w:rFonts w:ascii="Calibri" w:eastAsia="Calibri" w:hAnsi="Calibri" w:cs="Calibri"/>
          <w:b/>
          <w:sz w:val="22"/>
          <w:szCs w:val="22"/>
        </w:rPr>
      </w:pPr>
      <w:r>
        <w:rPr>
          <w:rFonts w:ascii="Calibri" w:eastAsia="Calibri" w:hAnsi="Calibri" w:cs="Calibri"/>
          <w:b/>
          <w:sz w:val="22"/>
          <w:szCs w:val="22"/>
        </w:rPr>
        <w:t xml:space="preserve">SIMPULAN </w:t>
      </w:r>
    </w:p>
    <w:p w14:paraId="3CF3AF08" w14:textId="58A6BE6C" w:rsidR="00FC7524" w:rsidRDefault="00131249" w:rsidP="00131249">
      <w:pPr>
        <w:pBdr>
          <w:top w:val="nil"/>
          <w:left w:val="nil"/>
          <w:bottom w:val="nil"/>
          <w:right w:val="nil"/>
          <w:between w:val="nil"/>
        </w:pBdr>
        <w:ind w:firstLine="720"/>
        <w:jc w:val="both"/>
        <w:rPr>
          <w:rFonts w:ascii="Calibri" w:eastAsia="Calibri" w:hAnsi="Calibri" w:cs="Calibri"/>
          <w:color w:val="000000"/>
          <w:sz w:val="22"/>
          <w:szCs w:val="22"/>
        </w:rPr>
      </w:pPr>
      <w:r w:rsidRPr="00131249">
        <w:rPr>
          <w:rFonts w:ascii="Calibri" w:eastAsia="Calibri" w:hAnsi="Calibri" w:cs="Calibri"/>
          <w:color w:val="000000"/>
          <w:sz w:val="22"/>
          <w:szCs w:val="22"/>
        </w:rPr>
        <w:t>Viral Marketing, Celebrity Endorser, dan Brand Awareness secara simultan berpengaruh positif dan signifikan terhadap keputusan pembelian pada Skintific</w:t>
      </w:r>
      <w:r>
        <w:rPr>
          <w:rFonts w:ascii="Calibri" w:eastAsia="Calibri" w:hAnsi="Calibri" w:cs="Calibri"/>
          <w:color w:val="000000"/>
          <w:sz w:val="22"/>
          <w:szCs w:val="22"/>
        </w:rPr>
        <w:t xml:space="preserve">. </w:t>
      </w:r>
      <w:r w:rsidRPr="00131249">
        <w:rPr>
          <w:rFonts w:ascii="Calibri" w:eastAsia="Calibri" w:hAnsi="Calibri" w:cs="Calibri"/>
          <w:color w:val="000000"/>
          <w:sz w:val="22"/>
          <w:szCs w:val="22"/>
        </w:rPr>
        <w:t>Viral Marketing secara parsial berpengaruh positif dan signifikan terhadap keputusan pembelian pada Skintific.</w:t>
      </w:r>
      <w:r>
        <w:rPr>
          <w:rFonts w:ascii="Calibri" w:eastAsia="Calibri" w:hAnsi="Calibri" w:cs="Calibri"/>
          <w:color w:val="000000"/>
          <w:sz w:val="22"/>
          <w:szCs w:val="22"/>
        </w:rPr>
        <w:t xml:space="preserve"> </w:t>
      </w:r>
      <w:r w:rsidRPr="00131249">
        <w:rPr>
          <w:rFonts w:ascii="Calibri" w:eastAsia="Calibri" w:hAnsi="Calibri" w:cs="Calibri"/>
          <w:color w:val="000000"/>
          <w:sz w:val="22"/>
          <w:szCs w:val="22"/>
        </w:rPr>
        <w:t>Celebrity Endorser secara parsial berpengaruh positif dan signifikan terhadap keputusan pembelian pada Skintific.</w:t>
      </w:r>
      <w:r>
        <w:rPr>
          <w:rFonts w:ascii="Calibri" w:eastAsia="Calibri" w:hAnsi="Calibri" w:cs="Calibri"/>
          <w:color w:val="000000"/>
          <w:sz w:val="22"/>
          <w:szCs w:val="22"/>
        </w:rPr>
        <w:t xml:space="preserve"> </w:t>
      </w:r>
      <w:r w:rsidRPr="00131249">
        <w:rPr>
          <w:rFonts w:ascii="Calibri" w:eastAsia="Calibri" w:hAnsi="Calibri" w:cs="Calibri"/>
          <w:color w:val="000000"/>
          <w:sz w:val="22"/>
          <w:szCs w:val="22"/>
        </w:rPr>
        <w:t>Brand Awareness secara parsial berpengaruh positif dan signifikan terhadap keputusan pembelian pada Skintific</w:t>
      </w:r>
      <w:r w:rsidR="00A006AB">
        <w:rPr>
          <w:rFonts w:ascii="Calibri" w:eastAsia="Calibri" w:hAnsi="Calibri" w:cs="Calibri"/>
          <w:color w:val="000000"/>
          <w:sz w:val="22"/>
          <w:szCs w:val="22"/>
        </w:rPr>
        <w:t xml:space="preserve">. </w:t>
      </w:r>
    </w:p>
    <w:p w14:paraId="6B8E9EFE" w14:textId="77777777" w:rsidR="00FC7524" w:rsidRDefault="00FC7524">
      <w:pPr>
        <w:pBdr>
          <w:top w:val="nil"/>
          <w:left w:val="nil"/>
          <w:bottom w:val="nil"/>
          <w:right w:val="nil"/>
          <w:between w:val="nil"/>
        </w:pBdr>
        <w:jc w:val="both"/>
        <w:rPr>
          <w:rFonts w:ascii="Calibri" w:eastAsia="Calibri" w:hAnsi="Calibri" w:cs="Calibri"/>
          <w:color w:val="000000"/>
          <w:sz w:val="22"/>
          <w:szCs w:val="22"/>
        </w:rPr>
      </w:pPr>
    </w:p>
    <w:p w14:paraId="4F2228F1" w14:textId="4BE0A32E" w:rsidR="00FC7524" w:rsidRPr="00131249" w:rsidRDefault="00A006AB" w:rsidP="0013124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DAFTAR PUSTAKA </w:t>
      </w:r>
    </w:p>
    <w:p w14:paraId="67AED441"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Aaker, D. A. (2010). Building Strong Brands. Simon and Schuster.</w:t>
      </w:r>
    </w:p>
    <w:p w14:paraId="3911B5FA"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Adiba, R., Surosof, I., &amp; Afif, Z. (2020). Strategi celebrity endorser dalam iklan sebagai faktor pendorong minat beli produk. Jurnal Manajemen, 9(2), 123-133. https://doi.org/10.24034/jm.v9i2.2068</w:t>
      </w:r>
    </w:p>
    <w:p w14:paraId="777F1507"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Belch, G. E., &amp; Belch, M. A. (2018). Advertising and Promotion: An Integrated Marketing Communications Perspective (11th ed.). McGraw-Hill Education.</w:t>
      </w:r>
    </w:p>
    <w:p w14:paraId="6156AC3F"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 xml:space="preserve">Buchari, Alma. 2009. Manajemen Pemasaran dan Pemasaran Jasa, Cetakan kedelapan. Bandung: Alfabeta. </w:t>
      </w:r>
    </w:p>
    <w:p w14:paraId="551ACCB8"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Choi, S. M., &amp; Rifon, N. J. (2012). It is a match: The impact of congruence between celebrity image and consumer ideal self on endorsement effectiveness. Psychology &amp; Marketing, 29(9), 639-650.</w:t>
      </w:r>
    </w:p>
    <w:p w14:paraId="002C94E6"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Constantinides, E. (2014). Foundations of social media marketing. Procedia-Social and Behavioral Sciences, 148, 40-57.</w:t>
      </w:r>
    </w:p>
    <w:p w14:paraId="4958FE2A"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Haque-Fawzi, M. S. (2022). Viral Marketing Strategies in the Digital Age: An Exploratory Study in the Context of Bangladesh. Dalam Handbook of Research on Digital Marketing and Social Media: Concepts and Cases (hal. 19-37). IGI Global.</w:t>
      </w:r>
    </w:p>
    <w:p w14:paraId="761B7D74"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He, H., Li, Y., &amp; Harris, L. (2020). Social media addiction and online social capital accumulation: A comparative analysis of communication-avoidance and communication-enjoyment perspectives. Journal of Business Research, 117, 855-865.</w:t>
      </w:r>
    </w:p>
    <w:p w14:paraId="17A8BE75"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Hoyer, W. D., MacInnis, D. J., &amp; Pieters, R. (2019). Consumer behavior. Cengage Learning.</w:t>
      </w:r>
    </w:p>
    <w:p w14:paraId="3F9F56F6"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 xml:space="preserve">Huang, C. Y., Huang, Y. H., &amp; Chen, C. Y. (2021). Influencer marketing: A systematic literature review, </w:t>
      </w:r>
      <w:r w:rsidRPr="00131249">
        <w:rPr>
          <w:rFonts w:ascii="Calibri" w:eastAsia="Calibri" w:hAnsi="Calibri" w:cs="Calibri"/>
          <w:sz w:val="22"/>
          <w:szCs w:val="22"/>
        </w:rPr>
        <w:lastRenderedPageBreak/>
        <w:t>synthesis, and research agenda. Journal of Interactive Marketing, 55, 71-87.</w:t>
      </w:r>
    </w:p>
    <w:p w14:paraId="5ED7E7A5"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Kim, S., Kim, S., &amp; Lee, S. (2020). Investigating the effect of information cues on consumer adoption intention of wearable augmented reality devices: A cross-cultural comparison. Information Systems Research, 31(2), 581-601.</w:t>
      </w:r>
    </w:p>
    <w:p w14:paraId="1BDE7B56"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Kim, Y., &amp; Park, D. H. (2020). The impact of digital transformation on online consumer behavior: A conceptual framework and research agenda. Journal of Interactive Marketing, 51, 44-61.</w:t>
      </w:r>
    </w:p>
    <w:p w14:paraId="412E5647"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Kotler, P., &amp; Keller, K. L. (2016). Marketing management (15th ed.). Pearson Education.</w:t>
      </w:r>
    </w:p>
    <w:p w14:paraId="29B0B8F0"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Kotler, P., &amp; Armstrong, G. (2018). Principles of Marketing (edisi ke-17). Pearson.</w:t>
      </w:r>
    </w:p>
    <w:p w14:paraId="7BB38C2D"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Kotler, P., &amp; Keller, K. L. (2020). Marketing Management (15th ed.). Pearson.</w:t>
      </w:r>
    </w:p>
    <w:p w14:paraId="32159502"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Li, M., Zhang, Y., &amp; Zhang, Y. (2019). The impact of viral marketing on brand awareness: A mediating role of consumer engagement. Journal of Business Research, 94, 196-206.</w:t>
      </w:r>
    </w:p>
    <w:p w14:paraId="01022E8B"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Liang, T. P., &amp; Turban, E. (2018). Introduction to the special issue: digital platforms and digital transformation. Information Systems Research, 29(2), 381-400.</w:t>
      </w:r>
    </w:p>
    <w:p w14:paraId="4BC0428B"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Liu, F., Lim, E. T. K., &amp; Leung, R. (2020). When digital meets luxury: Understanding the online purchase behavior of luxury fashion brands. Journal of Business Research, 120, 32-43.</w:t>
      </w:r>
    </w:p>
    <w:p w14:paraId="29C5A33E"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Manggalania, S., &amp; Soesanto, N. (2021). Pengaruh iklan dengan celebrity endorser terhadap minat beli konsumen. Jurnal Bisnis dan Manajemen, 7(1), 68-77. https://doi.org/10.25105/jbm.v7i1.8795</w:t>
      </w:r>
    </w:p>
    <w:p w14:paraId="1E14512D"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McClelland, D. C. (1961). The achieving society. Princeton, NJ: Van Nostrand.</w:t>
      </w:r>
    </w:p>
    <w:p w14:paraId="0C7AE20C"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Putri, A. (2023, March 8). Jadi Skincare Viral di TikTok, Review Skintific 5X Ceramide Barrier Repair Moisture Gel. Retrieved from https://www.parapuan.co/read/533245154/jadi-skincare-viral-di-tiktok-review-skintific-5x-ceramide-barrier-repair-moisture-gel</w:t>
      </w:r>
    </w:p>
    <w:p w14:paraId="613EB0C3"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Riduwan. (2015). Dasar-Dasar Statistika. Bandung: Alfabeta.</w:t>
      </w:r>
    </w:p>
    <w:p w14:paraId="3D1010D7"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Rogers, E. M. (2010). Diffusion of innovations (4th ed.). Simon and Schuster.</w:t>
      </w:r>
    </w:p>
    <w:p w14:paraId="2C62E671" w14:textId="77777777" w:rsidR="00131249" w:rsidRPr="00131249"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Sugiyono. (2016). Metode Penelitian Kuantitatif, Kualitatif dan R&amp;D, Cetakan ke-24. Bandung: Alfabeta.</w:t>
      </w:r>
    </w:p>
    <w:p w14:paraId="204F4984" w14:textId="692F4AD3" w:rsidR="00FC7524" w:rsidRDefault="00131249" w:rsidP="00131249">
      <w:pPr>
        <w:widowControl w:val="0"/>
        <w:ind w:left="482" w:hanging="482"/>
        <w:jc w:val="both"/>
        <w:rPr>
          <w:rFonts w:ascii="Calibri" w:eastAsia="Calibri" w:hAnsi="Calibri" w:cs="Calibri"/>
          <w:sz w:val="22"/>
          <w:szCs w:val="22"/>
        </w:rPr>
      </w:pPr>
      <w:r w:rsidRPr="00131249">
        <w:rPr>
          <w:rFonts w:ascii="Calibri" w:eastAsia="Calibri" w:hAnsi="Calibri" w:cs="Calibri"/>
          <w:sz w:val="22"/>
          <w:szCs w:val="22"/>
        </w:rPr>
        <w:t>Yang, A. Y., Roskos, E. R., &amp; Vosoughi, S. (2021). Video rise: The changing landscape of YouTube. Proceedings of the ACM on Human-Computer Interaction, 5(CSCW1), 1-28.</w:t>
      </w:r>
    </w:p>
    <w:p w14:paraId="1CC409F2" w14:textId="652B5ECC" w:rsidR="00FC7524" w:rsidRDefault="00FC7524">
      <w:pPr>
        <w:widowControl w:val="0"/>
        <w:ind w:left="482" w:hanging="482"/>
        <w:jc w:val="both"/>
        <w:rPr>
          <w:rFonts w:ascii="Calibri" w:eastAsia="Calibri" w:hAnsi="Calibri" w:cs="Calibri"/>
          <w:sz w:val="22"/>
          <w:szCs w:val="22"/>
        </w:rPr>
        <w:sectPr w:rsidR="00FC7524">
          <w:type w:val="continuous"/>
          <w:pgSz w:w="11907" w:h="16840"/>
          <w:pgMar w:top="1701" w:right="1418" w:bottom="1701" w:left="1418" w:header="567" w:footer="567" w:gutter="0"/>
          <w:cols w:space="720"/>
        </w:sectPr>
      </w:pPr>
    </w:p>
    <w:p w14:paraId="27BE5D36" w14:textId="77777777" w:rsidR="00FC7524" w:rsidRDefault="00FC7524">
      <w:pPr>
        <w:pBdr>
          <w:top w:val="nil"/>
          <w:left w:val="nil"/>
          <w:bottom w:val="nil"/>
          <w:right w:val="nil"/>
          <w:between w:val="nil"/>
        </w:pBdr>
        <w:ind w:firstLine="426"/>
        <w:jc w:val="both"/>
        <w:rPr>
          <w:rFonts w:ascii="Calibri" w:eastAsia="Calibri" w:hAnsi="Calibri" w:cs="Calibri"/>
          <w:color w:val="000000"/>
          <w:sz w:val="22"/>
          <w:szCs w:val="22"/>
        </w:rPr>
        <w:sectPr w:rsidR="00FC7524">
          <w:type w:val="continuous"/>
          <w:pgSz w:w="11907" w:h="16840"/>
          <w:pgMar w:top="1701" w:right="1418" w:bottom="1701" w:left="1418" w:header="567" w:footer="567" w:gutter="0"/>
          <w:cols w:num="2" w:space="720" w:equalWidth="0">
            <w:col w:w="4175" w:space="720"/>
            <w:col w:w="4175" w:space="0"/>
          </w:cols>
          <w:titlePg/>
        </w:sectPr>
      </w:pPr>
    </w:p>
    <w:p w14:paraId="4D0AA15B" w14:textId="77777777" w:rsidR="00FC7524" w:rsidRDefault="00FC7524">
      <w:pPr>
        <w:pBdr>
          <w:top w:val="nil"/>
          <w:left w:val="nil"/>
          <w:bottom w:val="nil"/>
          <w:right w:val="nil"/>
          <w:between w:val="nil"/>
        </w:pBdr>
        <w:jc w:val="both"/>
        <w:rPr>
          <w:rFonts w:ascii="Calibri" w:eastAsia="Calibri" w:hAnsi="Calibri" w:cs="Calibri"/>
          <w:color w:val="000000"/>
          <w:sz w:val="22"/>
          <w:szCs w:val="22"/>
        </w:rPr>
        <w:sectPr w:rsidR="00FC7524">
          <w:type w:val="continuous"/>
          <w:pgSz w:w="11907" w:h="16840"/>
          <w:pgMar w:top="1701" w:right="1418" w:bottom="1701" w:left="1418" w:header="567" w:footer="567" w:gutter="0"/>
          <w:cols w:num="2" w:space="720" w:equalWidth="0">
            <w:col w:w="4175" w:space="720"/>
            <w:col w:w="4175" w:space="0"/>
          </w:cols>
          <w:titlePg/>
        </w:sectPr>
      </w:pPr>
    </w:p>
    <w:p w14:paraId="2BDCF780" w14:textId="77777777" w:rsidR="00FC7524" w:rsidRDefault="00FC7524">
      <w:pPr>
        <w:widowControl w:val="0"/>
        <w:ind w:left="482" w:hanging="482"/>
        <w:rPr>
          <w:rFonts w:ascii="Calibri" w:eastAsia="Calibri" w:hAnsi="Calibri" w:cs="Calibri"/>
        </w:rPr>
        <w:sectPr w:rsidR="00FC7524">
          <w:type w:val="continuous"/>
          <w:pgSz w:w="11907" w:h="16840"/>
          <w:pgMar w:top="1701" w:right="1418" w:bottom="1701" w:left="1418" w:header="567" w:footer="567" w:gutter="0"/>
          <w:cols w:space="720"/>
          <w:titlePg/>
        </w:sectPr>
      </w:pPr>
    </w:p>
    <w:p w14:paraId="570FC25D" w14:textId="77777777" w:rsidR="00FC7524" w:rsidRDefault="00FC7524">
      <w:pPr>
        <w:pBdr>
          <w:top w:val="nil"/>
          <w:left w:val="nil"/>
          <w:bottom w:val="nil"/>
          <w:right w:val="nil"/>
          <w:between w:val="nil"/>
        </w:pBdr>
        <w:shd w:val="clear" w:color="auto" w:fill="FFFFFF"/>
        <w:jc w:val="both"/>
        <w:rPr>
          <w:rFonts w:ascii="Calibri" w:eastAsia="Calibri" w:hAnsi="Calibri" w:cs="Calibri"/>
          <w:sz w:val="22"/>
          <w:szCs w:val="22"/>
        </w:rPr>
        <w:sectPr w:rsidR="00FC7524">
          <w:type w:val="continuous"/>
          <w:pgSz w:w="11907" w:h="16840"/>
          <w:pgMar w:top="1701" w:right="1418" w:bottom="1701" w:left="1418" w:header="567" w:footer="567" w:gutter="0"/>
          <w:cols w:space="720"/>
          <w:titlePg/>
        </w:sectPr>
      </w:pPr>
    </w:p>
    <w:p w14:paraId="12A053F6" w14:textId="77777777" w:rsidR="00FC7524" w:rsidRDefault="00FC7524">
      <w:pPr>
        <w:jc w:val="both"/>
        <w:rPr>
          <w:rFonts w:ascii="Calibri" w:eastAsia="Calibri" w:hAnsi="Calibri" w:cs="Calibri"/>
        </w:rPr>
        <w:sectPr w:rsidR="00FC7524">
          <w:type w:val="continuous"/>
          <w:pgSz w:w="11907" w:h="16840"/>
          <w:pgMar w:top="1701" w:right="1418" w:bottom="1701" w:left="1418" w:header="567" w:footer="567" w:gutter="0"/>
          <w:cols w:space="720"/>
          <w:titlePg/>
        </w:sectPr>
      </w:pPr>
    </w:p>
    <w:p w14:paraId="2BC1C69B" w14:textId="77777777" w:rsidR="00FC7524" w:rsidRDefault="00FC7524">
      <w:pPr>
        <w:jc w:val="both"/>
        <w:rPr>
          <w:rFonts w:ascii="Calibri" w:eastAsia="Calibri" w:hAnsi="Calibri" w:cs="Calibri"/>
        </w:rPr>
      </w:pPr>
    </w:p>
    <w:sectPr w:rsidR="00FC7524">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21D3" w14:textId="77777777" w:rsidR="00360658" w:rsidRDefault="00360658">
      <w:r>
        <w:separator/>
      </w:r>
    </w:p>
  </w:endnote>
  <w:endnote w:type="continuationSeparator" w:id="0">
    <w:p w14:paraId="64F55570" w14:textId="77777777" w:rsidR="00360658" w:rsidRDefault="0036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A6CD" w14:textId="70EA924F" w:rsidR="00FC7524" w:rsidRDefault="00A006AB">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0D5F38">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1312FB70" w14:textId="77777777" w:rsidR="00FC7524" w:rsidRDefault="00A006AB">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Pr>
        <w:rFonts w:ascii="Calibri" w:eastAsia="Calibri" w:hAnsi="Calibri" w:cs="Calibri"/>
        <w:color w:val="000000"/>
        <w:sz w:val="18"/>
        <w:szCs w:val="18"/>
      </w:rPr>
      <w:t>Judul Artikel Ditulis Dengan Huruf Calibri (body) 9pt</w:t>
    </w:r>
  </w:p>
  <w:p w14:paraId="5A44BFFE" w14:textId="77777777" w:rsidR="00FC7524" w:rsidRDefault="00A006AB">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Nama Penulis 1, Nama Penulis 2, Nama Penulis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D292" w14:textId="77777777" w:rsidR="00FC7524" w:rsidRDefault="00A006AB">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0D5F38">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7C39EAE0" w14:textId="77777777" w:rsidR="00FC7524" w:rsidRDefault="00A006AB">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Terakreditasi </w:t>
    </w:r>
    <w:hyperlink r:id="rId1">
      <w:r>
        <w:rPr>
          <w:rFonts w:ascii="Calibri" w:eastAsia="Calibri" w:hAnsi="Calibri" w:cs="Calibri"/>
          <w:color w:val="0000FF"/>
          <w:sz w:val="16"/>
          <w:szCs w:val="16"/>
          <w:u w:val="single"/>
        </w:rPr>
        <w:t>Peringkat 3</w:t>
      </w:r>
    </w:hyperlink>
    <w:r>
      <w:rPr>
        <w:rFonts w:ascii="Calibri" w:eastAsia="Calibri" w:hAnsi="Calibri" w:cs="Calibri"/>
        <w:color w:val="000000"/>
        <w:sz w:val="16"/>
        <w:szCs w:val="16"/>
      </w:rPr>
      <w:t xml:space="preserve"> berdasarkan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Diktiristek  </w:t>
    </w:r>
  </w:p>
  <w:p w14:paraId="54F48A49" w14:textId="77777777" w:rsidR="00FC7524" w:rsidRDefault="00A006A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6008" w14:textId="77777777" w:rsidR="00360658" w:rsidRDefault="00360658">
      <w:r>
        <w:separator/>
      </w:r>
    </w:p>
  </w:footnote>
  <w:footnote w:type="continuationSeparator" w:id="0">
    <w:p w14:paraId="2E98A10D" w14:textId="77777777" w:rsidR="00360658" w:rsidRDefault="0036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8A3F" w14:textId="77777777" w:rsidR="00FC7524" w:rsidRDefault="00A006AB">
    <w:pPr>
      <w:jc w:val="center"/>
      <w:rPr>
        <w:rFonts w:ascii="Calibri" w:eastAsia="Calibri" w:hAnsi="Calibri" w:cs="Calibri"/>
        <w:sz w:val="18"/>
        <w:szCs w:val="18"/>
      </w:rPr>
    </w:pPr>
    <w:bookmarkStart w:id="1" w:name="_heading=h.30j0zll" w:colFirst="0" w:colLast="0"/>
    <w:bookmarkEnd w:id="1"/>
    <w:r>
      <w:rPr>
        <w:rFonts w:ascii="Calibri" w:eastAsia="Calibri" w:hAnsi="Calibri" w:cs="Calibri"/>
        <w:b/>
        <w:sz w:val="18"/>
        <w:szCs w:val="18"/>
      </w:rPr>
      <w:t>WACANA: Jurnal Ilmiah Ilmu Komunikasi</w:t>
    </w:r>
    <w:r>
      <w:rPr>
        <w:rFonts w:ascii="Calibri" w:eastAsia="Calibri" w:hAnsi="Calibri" w:cs="Calibri"/>
        <w:sz w:val="18"/>
        <w:szCs w:val="18"/>
      </w:rPr>
      <w:t>, Volume. XX, No. XX, Juni 20XX, 1-3</w:t>
    </w:r>
  </w:p>
  <w:p w14:paraId="29786CCD" w14:textId="77777777" w:rsidR="00FC7524" w:rsidRDefault="00FC7524">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F075" w14:textId="77777777" w:rsidR="00FC7524" w:rsidRDefault="00A006AB">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7A8B4E3C" wp14:editId="4D4554F9">
          <wp:extent cx="5252067" cy="851123"/>
          <wp:effectExtent l="0" t="0" r="0" b="0"/>
          <wp:docPr id="3"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B6F0C"/>
    <w:multiLevelType w:val="multilevel"/>
    <w:tmpl w:val="FD58E0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CA0EF8"/>
    <w:multiLevelType w:val="multilevel"/>
    <w:tmpl w:val="D3F2A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5D6253"/>
    <w:multiLevelType w:val="hybridMultilevel"/>
    <w:tmpl w:val="97D20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E35B98"/>
    <w:multiLevelType w:val="hybridMultilevel"/>
    <w:tmpl w:val="41B8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016541">
    <w:abstractNumId w:val="0"/>
  </w:num>
  <w:num w:numId="2" w16cid:durableId="900407793">
    <w:abstractNumId w:val="1"/>
  </w:num>
  <w:num w:numId="3" w16cid:durableId="2128113644">
    <w:abstractNumId w:val="3"/>
  </w:num>
  <w:num w:numId="4" w16cid:durableId="173003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24"/>
    <w:rsid w:val="000D5F38"/>
    <w:rsid w:val="00131249"/>
    <w:rsid w:val="00360658"/>
    <w:rsid w:val="00567648"/>
    <w:rsid w:val="00A006AB"/>
    <w:rsid w:val="00FC7524"/>
    <w:rsid w:val="00FC77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E173"/>
  <w15:docId w15:val="{C4B644D4-81E0-6741-BC42-715EFDCC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31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3851</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Radja Erland Hamzah</cp:lastModifiedBy>
  <cp:revision>3</cp:revision>
  <dcterms:created xsi:type="dcterms:W3CDTF">2023-06-30T14:10:00Z</dcterms:created>
  <dcterms:modified xsi:type="dcterms:W3CDTF">2023-10-19T05:08:00Z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